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DA" w:rsidRDefault="009D62DA" w:rsidP="009D62DA">
      <w:pPr>
        <w:pStyle w:val="Default"/>
      </w:pPr>
    </w:p>
    <w:p w:rsidR="00D12BEC" w:rsidRPr="00D12BEC" w:rsidRDefault="00D12BEC" w:rsidP="00D12BEC">
      <w:pPr>
        <w:jc w:val="center"/>
        <w:rPr>
          <w:rFonts w:ascii="Times New Roman" w:eastAsia="Times New Roman" w:hAnsi="Times New Roman" w:cs="Times New Roman"/>
          <w:sz w:val="28"/>
          <w:szCs w:val="28"/>
          <w:lang w:eastAsia="ru-RU"/>
        </w:rPr>
      </w:pPr>
      <w:r w:rsidRPr="00D12BEC">
        <w:rPr>
          <w:rFonts w:ascii="Times New Roman" w:eastAsia="Times New Roman" w:hAnsi="Times New Roman" w:cs="Times New Roman"/>
          <w:sz w:val="28"/>
          <w:szCs w:val="28"/>
          <w:lang w:eastAsia="ru-RU"/>
        </w:rPr>
        <w:t>МУНИЦИПАЛЬНОЕ КАЗЕННОЕ УЧРЕЖДЕНИЕ «ИНФОРМАЦИОННО-МЕТОДИЧЕСКИЙ ЦЕНТР» ГАРИНСКОГО ГОРОДСКОГО ОКРУГА</w:t>
      </w:r>
    </w:p>
    <w:p w:rsidR="00D12BEC" w:rsidRPr="00D12BEC" w:rsidRDefault="00D12BEC" w:rsidP="00D12BEC">
      <w:pPr>
        <w:jc w:val="center"/>
        <w:rPr>
          <w:rFonts w:ascii="Times New Roman" w:eastAsia="Times New Roman" w:hAnsi="Times New Roman" w:cs="Times New Roman"/>
          <w:sz w:val="28"/>
          <w:szCs w:val="28"/>
          <w:lang w:eastAsia="ru-RU"/>
        </w:rPr>
      </w:pPr>
      <w:r w:rsidRPr="00D12BEC">
        <w:rPr>
          <w:rFonts w:ascii="Times New Roman" w:eastAsia="Times New Roman" w:hAnsi="Times New Roman" w:cs="Times New Roman"/>
          <w:sz w:val="28"/>
          <w:szCs w:val="28"/>
          <w:lang w:eastAsia="ru-RU"/>
        </w:rPr>
        <w:t>ПРИКАЗ</w:t>
      </w:r>
    </w:p>
    <w:p w:rsidR="00D12BEC" w:rsidRPr="00D12BEC" w:rsidRDefault="00D12BEC" w:rsidP="00D12BEC">
      <w:pPr>
        <w:jc w:val="both"/>
        <w:rPr>
          <w:rFonts w:ascii="Times New Roman" w:eastAsia="Times New Roman" w:hAnsi="Times New Roman" w:cs="Times New Roman"/>
          <w:sz w:val="28"/>
          <w:szCs w:val="28"/>
          <w:lang w:eastAsia="ru-RU"/>
        </w:rPr>
      </w:pPr>
      <w:r w:rsidRPr="00D12BEC">
        <w:rPr>
          <w:rFonts w:ascii="Times New Roman" w:eastAsia="Times New Roman" w:hAnsi="Times New Roman" w:cs="Times New Roman"/>
          <w:sz w:val="28"/>
          <w:szCs w:val="28"/>
          <w:lang w:eastAsia="ru-RU"/>
        </w:rPr>
        <w:t xml:space="preserve">от </w:t>
      </w:r>
      <w:r w:rsidR="000E6CA6">
        <w:rPr>
          <w:rFonts w:ascii="Times New Roman" w:eastAsia="Times New Roman" w:hAnsi="Times New Roman" w:cs="Times New Roman"/>
          <w:sz w:val="28"/>
          <w:szCs w:val="28"/>
          <w:lang w:eastAsia="ru-RU"/>
        </w:rPr>
        <w:t>19.08</w:t>
      </w:r>
      <w:r w:rsidRPr="00D12BEC">
        <w:rPr>
          <w:rFonts w:ascii="Times New Roman" w:eastAsia="Times New Roman" w:hAnsi="Times New Roman" w:cs="Times New Roman"/>
          <w:sz w:val="28"/>
          <w:szCs w:val="28"/>
          <w:lang w:eastAsia="ru-RU"/>
        </w:rPr>
        <w:t xml:space="preserve">.2021 г.                                № </w:t>
      </w:r>
      <w:r w:rsidR="000E6CA6">
        <w:rPr>
          <w:rFonts w:ascii="Times New Roman" w:eastAsia="Times New Roman" w:hAnsi="Times New Roman" w:cs="Times New Roman"/>
          <w:sz w:val="28"/>
          <w:szCs w:val="28"/>
          <w:lang w:eastAsia="ru-RU"/>
        </w:rPr>
        <w:t>78</w:t>
      </w:r>
    </w:p>
    <w:p w:rsidR="00D12BEC" w:rsidRPr="00D12BEC" w:rsidRDefault="00D12BEC" w:rsidP="00D12BEC">
      <w:pPr>
        <w:spacing w:after="0" w:line="240" w:lineRule="auto"/>
        <w:jc w:val="both"/>
        <w:rPr>
          <w:rFonts w:ascii="Times New Roman" w:eastAsia="Times New Roman" w:hAnsi="Times New Roman" w:cs="Times New Roman"/>
          <w:sz w:val="28"/>
          <w:szCs w:val="28"/>
          <w:lang w:eastAsia="ru-RU"/>
        </w:rPr>
      </w:pPr>
    </w:p>
    <w:p w:rsidR="00D12BEC" w:rsidRDefault="00D12BEC" w:rsidP="009D62DA">
      <w:pPr>
        <w:pStyle w:val="Default"/>
        <w:rPr>
          <w:b/>
          <w:bCs/>
          <w:i/>
          <w:iCs/>
          <w:sz w:val="28"/>
          <w:szCs w:val="28"/>
        </w:rPr>
      </w:pPr>
    </w:p>
    <w:p w:rsidR="00D12BEC" w:rsidRPr="00D12BEC" w:rsidRDefault="009D62DA" w:rsidP="00D12BEC">
      <w:pPr>
        <w:pStyle w:val="Default"/>
        <w:rPr>
          <w:bCs/>
          <w:i/>
          <w:iCs/>
          <w:sz w:val="28"/>
          <w:szCs w:val="28"/>
        </w:rPr>
      </w:pPr>
      <w:r w:rsidRPr="00D12BEC">
        <w:rPr>
          <w:bCs/>
          <w:i/>
          <w:iCs/>
          <w:sz w:val="28"/>
          <w:szCs w:val="28"/>
        </w:rPr>
        <w:t xml:space="preserve">Об утверждении Порядка учета детей, </w:t>
      </w:r>
    </w:p>
    <w:p w:rsidR="00D12BEC" w:rsidRPr="00D12BEC" w:rsidRDefault="009D62DA" w:rsidP="00D12BEC">
      <w:pPr>
        <w:pStyle w:val="Default"/>
        <w:rPr>
          <w:bCs/>
          <w:i/>
          <w:iCs/>
          <w:sz w:val="28"/>
          <w:szCs w:val="28"/>
        </w:rPr>
      </w:pPr>
      <w:r w:rsidRPr="00D12BEC">
        <w:rPr>
          <w:bCs/>
          <w:i/>
          <w:iCs/>
          <w:sz w:val="28"/>
          <w:szCs w:val="28"/>
        </w:rPr>
        <w:t xml:space="preserve">подлежащих обучению по </w:t>
      </w:r>
      <w:proofErr w:type="gramStart"/>
      <w:r w:rsidRPr="00D12BEC">
        <w:rPr>
          <w:bCs/>
          <w:i/>
          <w:iCs/>
          <w:sz w:val="28"/>
          <w:szCs w:val="28"/>
        </w:rPr>
        <w:t>образовательным</w:t>
      </w:r>
      <w:proofErr w:type="gramEnd"/>
      <w:r w:rsidRPr="00D12BEC">
        <w:rPr>
          <w:bCs/>
          <w:i/>
          <w:iCs/>
          <w:sz w:val="28"/>
          <w:szCs w:val="28"/>
        </w:rPr>
        <w:t xml:space="preserve"> </w:t>
      </w:r>
    </w:p>
    <w:p w:rsidR="00D12BEC" w:rsidRPr="00D12BEC" w:rsidRDefault="009D62DA" w:rsidP="00D12BEC">
      <w:pPr>
        <w:pStyle w:val="Default"/>
        <w:rPr>
          <w:bCs/>
          <w:i/>
          <w:iCs/>
          <w:sz w:val="28"/>
          <w:szCs w:val="28"/>
        </w:rPr>
      </w:pPr>
      <w:r w:rsidRPr="00D12BEC">
        <w:rPr>
          <w:bCs/>
          <w:i/>
          <w:iCs/>
          <w:sz w:val="28"/>
          <w:szCs w:val="28"/>
        </w:rPr>
        <w:t xml:space="preserve">программам дошкольного, начального общего, </w:t>
      </w:r>
    </w:p>
    <w:p w:rsidR="00D12BEC" w:rsidRPr="00D12BEC" w:rsidRDefault="009D62DA" w:rsidP="00D12BEC">
      <w:pPr>
        <w:pStyle w:val="Default"/>
        <w:rPr>
          <w:bCs/>
          <w:i/>
          <w:iCs/>
          <w:sz w:val="28"/>
          <w:szCs w:val="28"/>
        </w:rPr>
      </w:pPr>
      <w:r w:rsidRPr="00D12BEC">
        <w:rPr>
          <w:bCs/>
          <w:i/>
          <w:iCs/>
          <w:sz w:val="28"/>
          <w:szCs w:val="28"/>
        </w:rPr>
        <w:t xml:space="preserve">основного общего и среднего общего образования, </w:t>
      </w:r>
    </w:p>
    <w:p w:rsidR="009D62DA" w:rsidRPr="00D12BEC" w:rsidRDefault="009D62DA" w:rsidP="00D12BEC">
      <w:pPr>
        <w:pStyle w:val="Default"/>
        <w:rPr>
          <w:i/>
          <w:sz w:val="28"/>
          <w:szCs w:val="28"/>
        </w:rPr>
      </w:pPr>
      <w:r w:rsidRPr="00D12BEC">
        <w:rPr>
          <w:bCs/>
          <w:i/>
          <w:iCs/>
          <w:sz w:val="28"/>
          <w:szCs w:val="28"/>
        </w:rPr>
        <w:t>на террит</w:t>
      </w:r>
      <w:r w:rsidR="00D12BEC" w:rsidRPr="00D12BEC">
        <w:rPr>
          <w:bCs/>
          <w:i/>
          <w:iCs/>
          <w:sz w:val="28"/>
          <w:szCs w:val="28"/>
        </w:rPr>
        <w:t>ории Гаринского городского округа</w:t>
      </w:r>
    </w:p>
    <w:p w:rsidR="00D12BEC" w:rsidRDefault="00D12BEC" w:rsidP="009D62DA">
      <w:pPr>
        <w:pStyle w:val="Default"/>
        <w:rPr>
          <w:sz w:val="28"/>
          <w:szCs w:val="28"/>
        </w:rPr>
      </w:pPr>
    </w:p>
    <w:p w:rsidR="009D62DA" w:rsidRDefault="009D62DA" w:rsidP="00D12BEC">
      <w:pPr>
        <w:pStyle w:val="Default"/>
        <w:spacing w:line="360" w:lineRule="auto"/>
        <w:ind w:firstLine="284"/>
        <w:jc w:val="both"/>
        <w:rPr>
          <w:sz w:val="28"/>
          <w:szCs w:val="28"/>
        </w:rPr>
      </w:pPr>
      <w:proofErr w:type="gramStart"/>
      <w:r>
        <w:rPr>
          <w:sz w:val="28"/>
          <w:szCs w:val="28"/>
        </w:rPr>
        <w:t>В соответствии со статьей 14 Федерального закона от 24 июня 1999 года № 120-ФЗ «Об основах системы профилактики безнадзорности и правонарушений несовершеннолетних», Федеральным законом от 6 октября 2003 года № 131-ФЗ «Об общих принципах организации местного самоуправления в Российской Федерации», подпунктом 6 пункта 1 статьи 9 и пунктом 5 статьи 63 Федерального закона от 29 декабря 2012 года № 273-ФЗ «Об образовании в</w:t>
      </w:r>
      <w:proofErr w:type="gramEnd"/>
      <w:r>
        <w:rPr>
          <w:sz w:val="28"/>
          <w:szCs w:val="28"/>
        </w:rPr>
        <w:t xml:space="preserve"> Российской Федерации», в целях реализации </w:t>
      </w:r>
      <w:r w:rsidR="00D12BEC">
        <w:rPr>
          <w:sz w:val="28"/>
          <w:szCs w:val="28"/>
        </w:rPr>
        <w:t>МКУ «Информационно-методический центр»</w:t>
      </w:r>
      <w:r>
        <w:rPr>
          <w:sz w:val="28"/>
          <w:szCs w:val="28"/>
        </w:rPr>
        <w:t xml:space="preserve"> своих полномочий по решению вопросов местного значения </w:t>
      </w:r>
    </w:p>
    <w:p w:rsidR="009D62DA" w:rsidRDefault="009D62DA" w:rsidP="009D62DA">
      <w:pPr>
        <w:pStyle w:val="Default"/>
        <w:rPr>
          <w:sz w:val="28"/>
          <w:szCs w:val="28"/>
        </w:rPr>
      </w:pPr>
      <w:r>
        <w:rPr>
          <w:b/>
          <w:bCs/>
          <w:sz w:val="28"/>
          <w:szCs w:val="28"/>
        </w:rPr>
        <w:t xml:space="preserve">ПРИКАЗЫВАЮ: </w:t>
      </w:r>
    </w:p>
    <w:p w:rsidR="009D62DA" w:rsidRDefault="009D62DA" w:rsidP="00D12BEC">
      <w:pPr>
        <w:pStyle w:val="Default"/>
        <w:spacing w:line="360" w:lineRule="auto"/>
        <w:rPr>
          <w:sz w:val="28"/>
          <w:szCs w:val="28"/>
        </w:rPr>
      </w:pPr>
      <w:r>
        <w:rPr>
          <w:sz w:val="28"/>
          <w:szCs w:val="28"/>
        </w:rPr>
        <w:t xml:space="preserve">1. Утвердить Порядок учета детей, подлежащих </w:t>
      </w:r>
      <w:proofErr w:type="gramStart"/>
      <w:r>
        <w:rPr>
          <w:sz w:val="28"/>
          <w:szCs w:val="28"/>
        </w:rPr>
        <w:t>обучению по</w:t>
      </w:r>
      <w:proofErr w:type="gramEnd"/>
      <w:r>
        <w:rPr>
          <w:sz w:val="28"/>
          <w:szCs w:val="28"/>
        </w:rPr>
        <w:t xml:space="preserve"> образовательным программам дошкольного, начального общего, основного общего и среднего общего образования, на территории </w:t>
      </w:r>
      <w:r w:rsidR="00D12BEC">
        <w:rPr>
          <w:sz w:val="28"/>
          <w:szCs w:val="28"/>
        </w:rPr>
        <w:t xml:space="preserve">Гаринского городского округа </w:t>
      </w:r>
      <w:r>
        <w:rPr>
          <w:sz w:val="28"/>
          <w:szCs w:val="28"/>
        </w:rPr>
        <w:t xml:space="preserve"> (прилагается). </w:t>
      </w:r>
    </w:p>
    <w:p w:rsidR="009D62DA" w:rsidRDefault="009D62DA" w:rsidP="00D12BEC">
      <w:pPr>
        <w:pStyle w:val="Default"/>
        <w:spacing w:line="360" w:lineRule="auto"/>
        <w:rPr>
          <w:sz w:val="28"/>
          <w:szCs w:val="28"/>
        </w:rPr>
      </w:pPr>
      <w:r>
        <w:rPr>
          <w:sz w:val="28"/>
          <w:szCs w:val="28"/>
        </w:rPr>
        <w:t xml:space="preserve">2.  </w:t>
      </w:r>
      <w:proofErr w:type="gramStart"/>
      <w:r w:rsidR="00D12BEC">
        <w:rPr>
          <w:sz w:val="28"/>
          <w:szCs w:val="28"/>
        </w:rPr>
        <w:t>Контроль за</w:t>
      </w:r>
      <w:proofErr w:type="gramEnd"/>
      <w:r w:rsidR="00D12BEC">
        <w:rPr>
          <w:sz w:val="28"/>
          <w:szCs w:val="28"/>
        </w:rPr>
        <w:t xml:space="preserve"> исполнением данного приказа оставляю за собой.</w:t>
      </w:r>
    </w:p>
    <w:p w:rsidR="00D12BEC" w:rsidRDefault="00D12BEC" w:rsidP="009D62DA">
      <w:pPr>
        <w:pStyle w:val="Default"/>
        <w:rPr>
          <w:rFonts w:ascii="Calibri" w:hAnsi="Calibri" w:cs="Calibri"/>
          <w:sz w:val="22"/>
          <w:szCs w:val="22"/>
        </w:rPr>
      </w:pPr>
    </w:p>
    <w:p w:rsidR="00D12BEC" w:rsidRDefault="00D12BEC" w:rsidP="009D62DA">
      <w:pPr>
        <w:pStyle w:val="Default"/>
        <w:rPr>
          <w:rFonts w:ascii="Calibri" w:hAnsi="Calibri" w:cs="Calibri"/>
          <w:sz w:val="22"/>
          <w:szCs w:val="22"/>
        </w:rPr>
      </w:pPr>
    </w:p>
    <w:p w:rsidR="00D12BEC" w:rsidRDefault="00D12BEC" w:rsidP="009D62DA">
      <w:pPr>
        <w:pStyle w:val="Default"/>
        <w:rPr>
          <w:rFonts w:ascii="Calibri" w:hAnsi="Calibri" w:cs="Calibri"/>
          <w:sz w:val="22"/>
          <w:szCs w:val="22"/>
        </w:rPr>
      </w:pPr>
    </w:p>
    <w:p w:rsidR="00D12BEC" w:rsidRDefault="00D12BEC" w:rsidP="009D62DA">
      <w:pPr>
        <w:pStyle w:val="Default"/>
        <w:rPr>
          <w:rFonts w:ascii="Calibri" w:hAnsi="Calibri" w:cs="Calibri"/>
          <w:sz w:val="22"/>
          <w:szCs w:val="22"/>
        </w:rPr>
      </w:pPr>
    </w:p>
    <w:p w:rsidR="00D12BEC" w:rsidRDefault="00D12BEC" w:rsidP="009D62DA">
      <w:pPr>
        <w:pStyle w:val="Default"/>
        <w:rPr>
          <w:sz w:val="28"/>
          <w:szCs w:val="28"/>
        </w:rPr>
      </w:pPr>
      <w:r w:rsidRPr="00D12BEC">
        <w:rPr>
          <w:sz w:val="28"/>
          <w:szCs w:val="28"/>
        </w:rPr>
        <w:t xml:space="preserve">Директор МКУ </w:t>
      </w:r>
    </w:p>
    <w:p w:rsidR="00D12BEC" w:rsidRPr="00D12BEC" w:rsidRDefault="00D12BEC" w:rsidP="009D62DA">
      <w:pPr>
        <w:pStyle w:val="Default"/>
        <w:rPr>
          <w:sz w:val="28"/>
          <w:szCs w:val="28"/>
        </w:rPr>
      </w:pPr>
      <w:r w:rsidRPr="00D12BEC">
        <w:rPr>
          <w:sz w:val="28"/>
          <w:szCs w:val="28"/>
        </w:rPr>
        <w:t>«Информационно-методический центр</w:t>
      </w:r>
      <w:r>
        <w:rPr>
          <w:sz w:val="28"/>
          <w:szCs w:val="28"/>
        </w:rPr>
        <w:t>»</w:t>
      </w:r>
    </w:p>
    <w:p w:rsidR="00D12BEC" w:rsidRPr="00D12BEC" w:rsidRDefault="00D12BEC" w:rsidP="009D62DA">
      <w:pPr>
        <w:pStyle w:val="Default"/>
        <w:rPr>
          <w:sz w:val="28"/>
          <w:szCs w:val="28"/>
        </w:rPr>
      </w:pPr>
      <w:r w:rsidRPr="00D12BEC">
        <w:rPr>
          <w:sz w:val="28"/>
          <w:szCs w:val="28"/>
        </w:rPr>
        <w:t xml:space="preserve">Гаринского городского округа    </w:t>
      </w:r>
      <w:r>
        <w:rPr>
          <w:sz w:val="28"/>
          <w:szCs w:val="28"/>
        </w:rPr>
        <w:t xml:space="preserve">                                                 </w:t>
      </w:r>
      <w:proofErr w:type="spellStart"/>
      <w:r>
        <w:rPr>
          <w:sz w:val="28"/>
          <w:szCs w:val="28"/>
        </w:rPr>
        <w:t>Е.Г.Зольникова</w:t>
      </w:r>
      <w:proofErr w:type="spellEnd"/>
    </w:p>
    <w:p w:rsidR="00D12BEC" w:rsidRDefault="00D12BEC" w:rsidP="009D62DA">
      <w:pPr>
        <w:pStyle w:val="Default"/>
        <w:rPr>
          <w:rFonts w:ascii="Calibri" w:hAnsi="Calibri" w:cs="Calibri"/>
          <w:sz w:val="22"/>
          <w:szCs w:val="22"/>
        </w:rPr>
      </w:pPr>
    </w:p>
    <w:p w:rsidR="00D12BEC" w:rsidRDefault="00D12BEC" w:rsidP="009D62DA">
      <w:pPr>
        <w:pStyle w:val="Default"/>
        <w:rPr>
          <w:rFonts w:ascii="Calibri" w:hAnsi="Calibri" w:cs="Calibri"/>
          <w:sz w:val="22"/>
          <w:szCs w:val="22"/>
        </w:rPr>
      </w:pPr>
    </w:p>
    <w:p w:rsidR="00D12BEC" w:rsidRDefault="009D62DA" w:rsidP="00D12BEC">
      <w:pPr>
        <w:pStyle w:val="Default"/>
        <w:jc w:val="right"/>
        <w:rPr>
          <w:sz w:val="28"/>
          <w:szCs w:val="28"/>
        </w:rPr>
      </w:pPr>
      <w:proofErr w:type="gramStart"/>
      <w:r>
        <w:rPr>
          <w:sz w:val="28"/>
          <w:szCs w:val="28"/>
        </w:rPr>
        <w:t>УТВЕРЖДЕН</w:t>
      </w:r>
      <w:proofErr w:type="gramEnd"/>
      <w:r>
        <w:rPr>
          <w:sz w:val="28"/>
          <w:szCs w:val="28"/>
        </w:rPr>
        <w:t xml:space="preserve"> приказом </w:t>
      </w:r>
      <w:r w:rsidR="00D12BEC">
        <w:rPr>
          <w:sz w:val="28"/>
          <w:szCs w:val="28"/>
        </w:rPr>
        <w:t xml:space="preserve">директора </w:t>
      </w:r>
    </w:p>
    <w:p w:rsidR="00D12BEC" w:rsidRDefault="00D12BEC" w:rsidP="00D12BEC">
      <w:pPr>
        <w:pStyle w:val="Default"/>
        <w:jc w:val="right"/>
        <w:rPr>
          <w:sz w:val="28"/>
          <w:szCs w:val="28"/>
        </w:rPr>
      </w:pPr>
      <w:r>
        <w:rPr>
          <w:sz w:val="28"/>
          <w:szCs w:val="28"/>
        </w:rPr>
        <w:t xml:space="preserve">МКУ «Информационно-методический </w:t>
      </w:r>
      <w:proofErr w:type="spellStart"/>
      <w:r>
        <w:rPr>
          <w:sz w:val="28"/>
          <w:szCs w:val="28"/>
        </w:rPr>
        <w:t>ценетр</w:t>
      </w:r>
      <w:proofErr w:type="spellEnd"/>
      <w:r>
        <w:rPr>
          <w:sz w:val="28"/>
          <w:szCs w:val="28"/>
        </w:rPr>
        <w:t>»</w:t>
      </w:r>
    </w:p>
    <w:p w:rsidR="009D62DA" w:rsidRDefault="00D12BEC" w:rsidP="00D12BEC">
      <w:pPr>
        <w:pStyle w:val="Default"/>
        <w:jc w:val="right"/>
        <w:rPr>
          <w:sz w:val="28"/>
          <w:szCs w:val="28"/>
        </w:rPr>
      </w:pPr>
      <w:r>
        <w:rPr>
          <w:sz w:val="28"/>
          <w:szCs w:val="28"/>
        </w:rPr>
        <w:t xml:space="preserve"> Гаринского городского округа</w:t>
      </w:r>
    </w:p>
    <w:p w:rsidR="009D62DA" w:rsidRDefault="00D12BEC" w:rsidP="00D12BEC">
      <w:pPr>
        <w:pStyle w:val="Default"/>
        <w:jc w:val="center"/>
        <w:rPr>
          <w:sz w:val="28"/>
          <w:szCs w:val="28"/>
        </w:rPr>
      </w:pPr>
      <w:r>
        <w:rPr>
          <w:sz w:val="28"/>
          <w:szCs w:val="28"/>
        </w:rPr>
        <w:t xml:space="preserve">                                                                                </w:t>
      </w:r>
      <w:r w:rsidR="000E6CA6">
        <w:rPr>
          <w:sz w:val="28"/>
          <w:szCs w:val="28"/>
        </w:rPr>
        <w:t xml:space="preserve">               </w:t>
      </w:r>
      <w:r>
        <w:rPr>
          <w:sz w:val="28"/>
          <w:szCs w:val="28"/>
        </w:rPr>
        <w:t xml:space="preserve"> </w:t>
      </w:r>
      <w:r w:rsidR="000E6CA6">
        <w:rPr>
          <w:sz w:val="28"/>
          <w:szCs w:val="28"/>
        </w:rPr>
        <w:t xml:space="preserve">№ 78 от </w:t>
      </w:r>
      <w:r>
        <w:rPr>
          <w:sz w:val="28"/>
          <w:szCs w:val="28"/>
        </w:rPr>
        <w:t xml:space="preserve"> </w:t>
      </w:r>
      <w:r w:rsidR="000E6CA6">
        <w:rPr>
          <w:sz w:val="28"/>
          <w:szCs w:val="28"/>
        </w:rPr>
        <w:t>19</w:t>
      </w:r>
      <w:r>
        <w:rPr>
          <w:sz w:val="28"/>
          <w:szCs w:val="28"/>
        </w:rPr>
        <w:t xml:space="preserve">.08.2021 </w:t>
      </w:r>
      <w:bookmarkStart w:id="0" w:name="_GoBack"/>
      <w:bookmarkEnd w:id="0"/>
    </w:p>
    <w:p w:rsidR="009D62DA" w:rsidRDefault="009D62DA" w:rsidP="00D12BEC">
      <w:pPr>
        <w:pStyle w:val="Default"/>
        <w:jc w:val="center"/>
        <w:rPr>
          <w:sz w:val="28"/>
          <w:szCs w:val="28"/>
        </w:rPr>
      </w:pPr>
      <w:r>
        <w:rPr>
          <w:b/>
          <w:bCs/>
          <w:i/>
          <w:iCs/>
          <w:sz w:val="28"/>
          <w:szCs w:val="28"/>
        </w:rPr>
        <w:t>Порядок</w:t>
      </w:r>
    </w:p>
    <w:p w:rsidR="009D62DA" w:rsidRDefault="009D62DA" w:rsidP="00D12BEC">
      <w:pPr>
        <w:pStyle w:val="Default"/>
        <w:jc w:val="center"/>
        <w:rPr>
          <w:sz w:val="28"/>
          <w:szCs w:val="28"/>
        </w:rPr>
      </w:pPr>
      <w:r>
        <w:rPr>
          <w:b/>
          <w:bCs/>
          <w:i/>
          <w:iCs/>
          <w:sz w:val="28"/>
          <w:szCs w:val="28"/>
        </w:rPr>
        <w:t xml:space="preserve">учета детей, подлежащих </w:t>
      </w:r>
      <w:proofErr w:type="gramStart"/>
      <w:r>
        <w:rPr>
          <w:b/>
          <w:bCs/>
          <w:i/>
          <w:iCs/>
          <w:sz w:val="28"/>
          <w:szCs w:val="28"/>
        </w:rPr>
        <w:t>обучению по</w:t>
      </w:r>
      <w:proofErr w:type="gramEnd"/>
      <w:r>
        <w:rPr>
          <w:b/>
          <w:bCs/>
          <w:i/>
          <w:iCs/>
          <w:sz w:val="28"/>
          <w:szCs w:val="28"/>
        </w:rPr>
        <w:t xml:space="preserve"> образовательным программам дошкольного, начального общего, основного общего и среднего общего образования, на территории </w:t>
      </w:r>
      <w:r w:rsidR="00D12BEC">
        <w:rPr>
          <w:b/>
          <w:bCs/>
          <w:i/>
          <w:iCs/>
          <w:sz w:val="28"/>
          <w:szCs w:val="28"/>
        </w:rPr>
        <w:t>Гаринского городского округа</w:t>
      </w:r>
    </w:p>
    <w:p w:rsidR="009D62DA" w:rsidRDefault="009D62DA" w:rsidP="00D7129D">
      <w:pPr>
        <w:pStyle w:val="Default"/>
        <w:jc w:val="center"/>
        <w:rPr>
          <w:sz w:val="28"/>
          <w:szCs w:val="28"/>
        </w:rPr>
      </w:pPr>
      <w:r>
        <w:rPr>
          <w:b/>
          <w:bCs/>
          <w:sz w:val="28"/>
          <w:szCs w:val="28"/>
        </w:rPr>
        <w:t>1. Общие положения</w:t>
      </w:r>
    </w:p>
    <w:p w:rsidR="009D62DA" w:rsidRDefault="00D12BEC" w:rsidP="00D12BEC">
      <w:pPr>
        <w:pStyle w:val="Default"/>
        <w:jc w:val="both"/>
        <w:rPr>
          <w:sz w:val="28"/>
          <w:szCs w:val="28"/>
        </w:rPr>
      </w:pPr>
      <w:r>
        <w:rPr>
          <w:sz w:val="28"/>
          <w:szCs w:val="28"/>
        </w:rPr>
        <w:t xml:space="preserve">    </w:t>
      </w:r>
      <w:r w:rsidR="009D62DA">
        <w:rPr>
          <w:sz w:val="28"/>
          <w:szCs w:val="28"/>
        </w:rPr>
        <w:t xml:space="preserve">1. </w:t>
      </w:r>
      <w:proofErr w:type="gramStart"/>
      <w:r w:rsidR="009D62DA">
        <w:rPr>
          <w:sz w:val="28"/>
          <w:szCs w:val="28"/>
        </w:rPr>
        <w:t>Настоящий Порядок разработан во исполнение статьи 14 Федерального закона от 24 июня 1999 года № 120-ФЗ «Об основах системы профилактики безнадзорности и правонарушений несовершеннолетних», статьи 15 Федерального закона от 6 октября 2003 года № 131-ФЗ «Об общих принципах организации местного самоуправления в Российской Федерации», подпункта 6 пункта 1 статьи 9 и пункта 5 статьи 63 Федерального закона от 29 декабря 2012 года</w:t>
      </w:r>
      <w:proofErr w:type="gramEnd"/>
      <w:r w:rsidR="009D62DA">
        <w:rPr>
          <w:sz w:val="28"/>
          <w:szCs w:val="28"/>
        </w:rPr>
        <w:t xml:space="preserve"> № 273-ФЗ «Об образовании в Российской Федерации», в целях осуществления персонального учета детей, подлежащих </w:t>
      </w:r>
      <w:proofErr w:type="gramStart"/>
      <w:r w:rsidR="009D62DA">
        <w:rPr>
          <w:sz w:val="28"/>
          <w:szCs w:val="28"/>
        </w:rPr>
        <w:t>обучению по</w:t>
      </w:r>
      <w:proofErr w:type="gramEnd"/>
      <w:r w:rsidR="009D62DA">
        <w:rPr>
          <w:sz w:val="28"/>
          <w:szCs w:val="28"/>
        </w:rPr>
        <w:t xml:space="preserve"> образовательным программам дошкольного, начального общего, основного общего и среднего общего образования, на территории муниципального образования город Каменск-Уральский (далее - учет детей), а также определения порядка взаимодействия органов, учреждений и организаций, участвующих в проведении учета детей. </w:t>
      </w:r>
    </w:p>
    <w:p w:rsidR="009D62DA" w:rsidRDefault="00D12BEC" w:rsidP="00D12BEC">
      <w:pPr>
        <w:pStyle w:val="Default"/>
        <w:jc w:val="both"/>
        <w:rPr>
          <w:sz w:val="28"/>
          <w:szCs w:val="28"/>
        </w:rPr>
      </w:pPr>
      <w:r>
        <w:rPr>
          <w:sz w:val="28"/>
          <w:szCs w:val="28"/>
        </w:rPr>
        <w:t xml:space="preserve">    </w:t>
      </w:r>
      <w:r w:rsidR="009D62DA">
        <w:rPr>
          <w:sz w:val="28"/>
          <w:szCs w:val="28"/>
        </w:rPr>
        <w:t xml:space="preserve">Настоящий Порядок определяет алгоритм ежегодного персонального учета детей, имеющих право на получение общего образования каждого уровня и проживающих и (или) зарегистрированных по месту жительства или по месту пребывания на территории </w:t>
      </w:r>
      <w:r>
        <w:rPr>
          <w:sz w:val="28"/>
          <w:szCs w:val="28"/>
        </w:rPr>
        <w:t>Гаринского городского округа</w:t>
      </w:r>
      <w:r w:rsidR="009D62DA">
        <w:rPr>
          <w:sz w:val="28"/>
          <w:szCs w:val="28"/>
        </w:rPr>
        <w:t xml:space="preserve">; форм обучения и форм получения детьми образования. </w:t>
      </w:r>
    </w:p>
    <w:p w:rsidR="009D62DA" w:rsidRDefault="00D12BEC" w:rsidP="00D12BEC">
      <w:pPr>
        <w:pStyle w:val="Default"/>
        <w:jc w:val="both"/>
        <w:rPr>
          <w:sz w:val="28"/>
          <w:szCs w:val="28"/>
        </w:rPr>
      </w:pPr>
      <w:r>
        <w:rPr>
          <w:sz w:val="28"/>
          <w:szCs w:val="28"/>
        </w:rPr>
        <w:t xml:space="preserve">    </w:t>
      </w:r>
      <w:r w:rsidR="009D62DA">
        <w:rPr>
          <w:sz w:val="28"/>
          <w:szCs w:val="28"/>
        </w:rPr>
        <w:t xml:space="preserve">Настоящий Порядок </w:t>
      </w:r>
      <w:proofErr w:type="gramStart"/>
      <w:r w:rsidR="009D62DA">
        <w:rPr>
          <w:sz w:val="28"/>
          <w:szCs w:val="28"/>
        </w:rPr>
        <w:t>обязателен к исполнению</w:t>
      </w:r>
      <w:proofErr w:type="gramEnd"/>
      <w:r w:rsidR="009D62DA">
        <w:rPr>
          <w:sz w:val="28"/>
          <w:szCs w:val="28"/>
        </w:rPr>
        <w:t xml:space="preserve"> на территории </w:t>
      </w:r>
      <w:r>
        <w:rPr>
          <w:sz w:val="28"/>
          <w:szCs w:val="28"/>
        </w:rPr>
        <w:t>Гаринского городского округа</w:t>
      </w:r>
      <w:r w:rsidR="009D62DA">
        <w:rPr>
          <w:sz w:val="28"/>
          <w:szCs w:val="28"/>
        </w:rPr>
        <w:t xml:space="preserve"> всеми органами и учреждениями системы профилактики безнадзорности и правонарушений несовершеннолетних, а также организациями, имеющими сведения о несовершеннолетних, не получающих начальное, основное и среднее общее образование и (или) находящихся в трудной жизненной ситуации или социально опасном положении. </w:t>
      </w:r>
    </w:p>
    <w:p w:rsidR="009D62DA" w:rsidRDefault="00D12BEC" w:rsidP="00D12BEC">
      <w:pPr>
        <w:pStyle w:val="Default"/>
        <w:jc w:val="both"/>
        <w:rPr>
          <w:sz w:val="28"/>
          <w:szCs w:val="28"/>
        </w:rPr>
      </w:pPr>
      <w:r>
        <w:rPr>
          <w:sz w:val="28"/>
          <w:szCs w:val="28"/>
        </w:rPr>
        <w:t xml:space="preserve">    </w:t>
      </w:r>
      <w:r w:rsidR="009D62DA">
        <w:rPr>
          <w:sz w:val="28"/>
          <w:szCs w:val="28"/>
        </w:rPr>
        <w:t xml:space="preserve">2. Под муниципальными образовательными учреждениями в настоящем Порядке понимаются муниципальные образовательные учреждения, в отношении которых </w:t>
      </w:r>
      <w:r>
        <w:rPr>
          <w:sz w:val="28"/>
          <w:szCs w:val="28"/>
        </w:rPr>
        <w:t>МКУ «Информационно-методический центр»</w:t>
      </w:r>
      <w:r w:rsidR="009D62DA">
        <w:rPr>
          <w:sz w:val="28"/>
          <w:szCs w:val="28"/>
        </w:rPr>
        <w:t xml:space="preserve"> (далее – </w:t>
      </w:r>
      <w:r>
        <w:rPr>
          <w:sz w:val="28"/>
          <w:szCs w:val="28"/>
        </w:rPr>
        <w:t>МКУ «ИМЦ»</w:t>
      </w:r>
      <w:r w:rsidR="009D62DA">
        <w:rPr>
          <w:sz w:val="28"/>
          <w:szCs w:val="28"/>
        </w:rPr>
        <w:t>) осуществляет функции и полномочия учредителя.</w:t>
      </w:r>
    </w:p>
    <w:p w:rsidR="009D62DA" w:rsidRDefault="00D12BEC" w:rsidP="00D12BEC">
      <w:pPr>
        <w:pStyle w:val="Default"/>
        <w:jc w:val="both"/>
        <w:rPr>
          <w:sz w:val="28"/>
          <w:szCs w:val="28"/>
        </w:rPr>
      </w:pPr>
      <w:r>
        <w:rPr>
          <w:rFonts w:ascii="Calibri" w:hAnsi="Calibri" w:cs="Calibri"/>
          <w:sz w:val="22"/>
          <w:szCs w:val="22"/>
        </w:rPr>
        <w:t xml:space="preserve">      </w:t>
      </w:r>
      <w:r w:rsidR="009D62DA">
        <w:rPr>
          <w:sz w:val="28"/>
          <w:szCs w:val="28"/>
        </w:rPr>
        <w:t xml:space="preserve">Под образовательными организациями в настоящем Порядке понимаются организации всех типов, видов и форм собственности, расположенные на территории </w:t>
      </w:r>
      <w:r w:rsidR="00D7129D">
        <w:rPr>
          <w:sz w:val="28"/>
          <w:szCs w:val="28"/>
        </w:rPr>
        <w:t xml:space="preserve">Гаринского городского округа </w:t>
      </w:r>
      <w:r w:rsidR="009D62DA">
        <w:rPr>
          <w:sz w:val="28"/>
          <w:szCs w:val="28"/>
        </w:rPr>
        <w:t xml:space="preserve">и реализующие общеобразовательные программы дошкольного, начального общего, основного общего, среднего общего образования, профессионального обучения и профессионального образования. </w:t>
      </w:r>
    </w:p>
    <w:p w:rsidR="009D62DA" w:rsidRDefault="00D7129D" w:rsidP="00D12BEC">
      <w:pPr>
        <w:pStyle w:val="Default"/>
        <w:jc w:val="both"/>
        <w:rPr>
          <w:sz w:val="28"/>
          <w:szCs w:val="28"/>
        </w:rPr>
      </w:pPr>
      <w:r>
        <w:rPr>
          <w:sz w:val="28"/>
          <w:szCs w:val="28"/>
        </w:rPr>
        <w:t xml:space="preserve">   </w:t>
      </w:r>
      <w:r w:rsidR="009D62DA">
        <w:rPr>
          <w:sz w:val="28"/>
          <w:szCs w:val="28"/>
        </w:rPr>
        <w:t xml:space="preserve">3. Учет детей осуществляется в целях: </w:t>
      </w:r>
    </w:p>
    <w:p w:rsidR="009D62DA" w:rsidRDefault="009D62DA" w:rsidP="00D7129D">
      <w:pPr>
        <w:pStyle w:val="Default"/>
        <w:jc w:val="both"/>
        <w:rPr>
          <w:sz w:val="28"/>
          <w:szCs w:val="28"/>
        </w:rPr>
      </w:pPr>
      <w:r>
        <w:rPr>
          <w:sz w:val="28"/>
          <w:szCs w:val="28"/>
        </w:rPr>
        <w:lastRenderedPageBreak/>
        <w:t xml:space="preserve">- реализации конституционных прав граждан на образование; </w:t>
      </w:r>
    </w:p>
    <w:p w:rsidR="009D62DA" w:rsidRDefault="009D62DA" w:rsidP="00D7129D">
      <w:pPr>
        <w:pStyle w:val="Default"/>
        <w:jc w:val="both"/>
        <w:rPr>
          <w:sz w:val="28"/>
          <w:szCs w:val="28"/>
        </w:rPr>
      </w:pPr>
      <w:r>
        <w:rPr>
          <w:sz w:val="28"/>
          <w:szCs w:val="28"/>
        </w:rPr>
        <w:t xml:space="preserve">- обеспечения обязательного среднего общего образования; </w:t>
      </w:r>
    </w:p>
    <w:p w:rsidR="009D62DA" w:rsidRDefault="009D62DA" w:rsidP="00D7129D">
      <w:pPr>
        <w:pStyle w:val="Default"/>
        <w:jc w:val="both"/>
        <w:rPr>
          <w:sz w:val="28"/>
          <w:szCs w:val="28"/>
        </w:rPr>
      </w:pPr>
      <w:r>
        <w:rPr>
          <w:sz w:val="28"/>
          <w:szCs w:val="28"/>
        </w:rPr>
        <w:t xml:space="preserve">- создания необходимых условий для эффективного функционирования и развития системы образования; </w:t>
      </w:r>
    </w:p>
    <w:p w:rsidR="009D62DA" w:rsidRDefault="009D62DA" w:rsidP="00D7129D">
      <w:pPr>
        <w:pStyle w:val="Default"/>
        <w:jc w:val="both"/>
        <w:rPr>
          <w:sz w:val="28"/>
          <w:szCs w:val="28"/>
        </w:rPr>
      </w:pPr>
      <w:r>
        <w:rPr>
          <w:sz w:val="28"/>
          <w:szCs w:val="28"/>
        </w:rPr>
        <w:t xml:space="preserve">- выявления детей, находящихся в трудной жизненной ситуации или социально опасном положении. </w:t>
      </w:r>
    </w:p>
    <w:p w:rsidR="009D62DA" w:rsidRDefault="00D7129D" w:rsidP="00D7129D">
      <w:pPr>
        <w:pStyle w:val="Default"/>
        <w:jc w:val="both"/>
        <w:rPr>
          <w:sz w:val="28"/>
          <w:szCs w:val="28"/>
        </w:rPr>
      </w:pPr>
      <w:r>
        <w:rPr>
          <w:sz w:val="28"/>
          <w:szCs w:val="28"/>
        </w:rPr>
        <w:t xml:space="preserve">   </w:t>
      </w:r>
      <w:r w:rsidR="009D62DA">
        <w:rPr>
          <w:sz w:val="28"/>
          <w:szCs w:val="28"/>
        </w:rPr>
        <w:t xml:space="preserve">4. Задачей учета детей является целенаправленная и непрерывная работа по выявлению детей в возрасте от 2 месяцев до 18 лет и принятию практических мер по организации получения несовершеннолетними образования соответствующего уровня в образовательных организациях или в семье, или возвращению в общеобразовательные учреждения. </w:t>
      </w:r>
    </w:p>
    <w:p w:rsidR="009D62DA" w:rsidRDefault="00D7129D" w:rsidP="00D7129D">
      <w:pPr>
        <w:pStyle w:val="Default"/>
        <w:jc w:val="both"/>
        <w:rPr>
          <w:sz w:val="28"/>
          <w:szCs w:val="28"/>
        </w:rPr>
      </w:pPr>
      <w:r>
        <w:rPr>
          <w:sz w:val="28"/>
          <w:szCs w:val="28"/>
        </w:rPr>
        <w:t xml:space="preserve">   </w:t>
      </w:r>
      <w:r w:rsidR="009D62DA">
        <w:rPr>
          <w:sz w:val="28"/>
          <w:szCs w:val="28"/>
        </w:rPr>
        <w:t xml:space="preserve">5. Обязательному ежегодному персональному учету подлежат все дети в возрасте от 2 месяцев до 18 лет, имеющие право на получение образования соответствующего уровня и проживающие или пребывающие на территории </w:t>
      </w:r>
      <w:r>
        <w:rPr>
          <w:sz w:val="28"/>
          <w:szCs w:val="28"/>
        </w:rPr>
        <w:t>Гаринского городского округа</w:t>
      </w:r>
      <w:r w:rsidR="009D62DA">
        <w:rPr>
          <w:sz w:val="28"/>
          <w:szCs w:val="28"/>
        </w:rPr>
        <w:t xml:space="preserve">, независимо от наличия (отсутствия) регистрации по месту жительства (пребывания). </w:t>
      </w:r>
    </w:p>
    <w:p w:rsidR="009D62DA" w:rsidRDefault="00D7129D" w:rsidP="00D7129D">
      <w:pPr>
        <w:pStyle w:val="Default"/>
        <w:jc w:val="both"/>
        <w:rPr>
          <w:sz w:val="28"/>
          <w:szCs w:val="28"/>
        </w:rPr>
      </w:pPr>
      <w:r>
        <w:rPr>
          <w:sz w:val="28"/>
          <w:szCs w:val="28"/>
        </w:rPr>
        <w:t xml:space="preserve">   </w:t>
      </w:r>
      <w:r w:rsidR="009D62DA">
        <w:rPr>
          <w:sz w:val="28"/>
          <w:szCs w:val="28"/>
        </w:rPr>
        <w:t xml:space="preserve">6.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ведомствами и организациями в соответствии с действующим законодательством. </w:t>
      </w:r>
    </w:p>
    <w:p w:rsidR="009D62DA" w:rsidRDefault="00D7129D" w:rsidP="00D7129D">
      <w:pPr>
        <w:pStyle w:val="Default"/>
        <w:jc w:val="both"/>
        <w:rPr>
          <w:sz w:val="28"/>
          <w:szCs w:val="28"/>
        </w:rPr>
      </w:pPr>
      <w:r>
        <w:rPr>
          <w:sz w:val="28"/>
          <w:szCs w:val="28"/>
        </w:rPr>
        <w:t xml:space="preserve">   </w:t>
      </w:r>
      <w:r w:rsidR="009D62DA">
        <w:rPr>
          <w:sz w:val="28"/>
          <w:szCs w:val="28"/>
        </w:rPr>
        <w:t xml:space="preserve">7. </w:t>
      </w:r>
      <w:proofErr w:type="gramStart"/>
      <w:r w:rsidR="009D62DA">
        <w:rPr>
          <w:sz w:val="28"/>
          <w:szCs w:val="28"/>
        </w:rPr>
        <w:t>Общее образование может быть получено в организациях, осуществляющих образовательную деятельность (в очной, очно-заочной, заочной формах), а также вне организаций, осуществляющих образовательную деятельность, в форме семейного образования.</w:t>
      </w:r>
      <w:proofErr w:type="gramEnd"/>
      <w:r w:rsidR="009D62DA">
        <w:rPr>
          <w:sz w:val="28"/>
          <w:szCs w:val="28"/>
        </w:rPr>
        <w:t xml:space="preserve"> Среднее общее образование может быть получено в форме самообразования. </w:t>
      </w:r>
    </w:p>
    <w:p w:rsidR="009D62DA" w:rsidRDefault="00D7129D" w:rsidP="00D7129D">
      <w:pPr>
        <w:pStyle w:val="Default"/>
        <w:jc w:val="both"/>
        <w:rPr>
          <w:sz w:val="28"/>
          <w:szCs w:val="28"/>
        </w:rPr>
      </w:pPr>
      <w:r>
        <w:rPr>
          <w:sz w:val="28"/>
          <w:szCs w:val="28"/>
        </w:rPr>
        <w:t xml:space="preserve">   </w:t>
      </w:r>
      <w:r w:rsidR="009D62DA">
        <w:rPr>
          <w:sz w:val="28"/>
          <w:szCs w:val="28"/>
        </w:rPr>
        <w:t xml:space="preserve">8. Форма получения образования и форма </w:t>
      </w:r>
      <w:proofErr w:type="gramStart"/>
      <w:r w:rsidR="009D62DA">
        <w:rPr>
          <w:sz w:val="28"/>
          <w:szCs w:val="28"/>
        </w:rPr>
        <w:t>обучения</w:t>
      </w:r>
      <w:proofErr w:type="gramEnd"/>
      <w:r w:rsidR="009D62DA">
        <w:rPr>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ребенка с учетом мнения несовершеннолетнего ребенка. </w:t>
      </w:r>
    </w:p>
    <w:p w:rsidR="009D62DA" w:rsidRDefault="00D7129D" w:rsidP="00D7129D">
      <w:pPr>
        <w:pStyle w:val="Default"/>
        <w:jc w:val="both"/>
        <w:rPr>
          <w:sz w:val="28"/>
          <w:szCs w:val="28"/>
        </w:rPr>
      </w:pPr>
      <w:r>
        <w:rPr>
          <w:sz w:val="28"/>
          <w:szCs w:val="28"/>
        </w:rPr>
        <w:t xml:space="preserve">     </w:t>
      </w:r>
      <w:r w:rsidR="009D62DA">
        <w:rPr>
          <w:sz w:val="28"/>
          <w:szCs w:val="28"/>
        </w:rPr>
        <w:t xml:space="preserve">При переходе на форму получения образования вне образовательной организации (семейное образование или самообразование) </w:t>
      </w:r>
      <w:proofErr w:type="gramStart"/>
      <w:r w:rsidR="009D62DA">
        <w:rPr>
          <w:sz w:val="28"/>
          <w:szCs w:val="28"/>
        </w:rPr>
        <w:t>обучающийся</w:t>
      </w:r>
      <w:proofErr w:type="gramEnd"/>
      <w:r w:rsidR="009D62DA">
        <w:rPr>
          <w:sz w:val="28"/>
          <w:szCs w:val="28"/>
        </w:rPr>
        <w:t xml:space="preserve"> из нее отчисляется на основании заявления родителей (законных представителей) несовершеннолетнего обучающегося. Образовательная организация информирует </w:t>
      </w:r>
      <w:r>
        <w:rPr>
          <w:sz w:val="28"/>
          <w:szCs w:val="28"/>
        </w:rPr>
        <w:t>МКУ «ИМЦ»</w:t>
      </w:r>
      <w:r w:rsidR="009D62DA">
        <w:rPr>
          <w:sz w:val="28"/>
          <w:szCs w:val="28"/>
        </w:rPr>
        <w:t xml:space="preserve"> об отчислении несовершеннолетнего обучающегося, переходящего на другую форму получения образования, не позднее следующего рабочего дня после издания приказа об отчислении обучающегося. </w:t>
      </w:r>
    </w:p>
    <w:p w:rsidR="009D62DA" w:rsidRPr="00D7129D" w:rsidRDefault="00D7129D" w:rsidP="00D7129D">
      <w:pPr>
        <w:pStyle w:val="Default"/>
        <w:jc w:val="both"/>
        <w:rPr>
          <w:rFonts w:ascii="Calibri" w:hAnsi="Calibri" w:cs="Calibri"/>
          <w:sz w:val="22"/>
          <w:szCs w:val="22"/>
        </w:rPr>
      </w:pPr>
      <w:r>
        <w:rPr>
          <w:sz w:val="28"/>
          <w:szCs w:val="28"/>
        </w:rPr>
        <w:t xml:space="preserve">   </w:t>
      </w:r>
      <w:r w:rsidR="009D62DA">
        <w:rPr>
          <w:sz w:val="28"/>
          <w:szCs w:val="28"/>
        </w:rPr>
        <w:t xml:space="preserve">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письменно (приложение № 1) информируют об этом </w:t>
      </w:r>
      <w:r>
        <w:rPr>
          <w:sz w:val="28"/>
          <w:szCs w:val="28"/>
        </w:rPr>
        <w:t xml:space="preserve">МКУ «ИМЦ». </w:t>
      </w:r>
      <w:r w:rsidR="009D62DA">
        <w:rPr>
          <w:sz w:val="28"/>
          <w:szCs w:val="28"/>
        </w:rPr>
        <w:t xml:space="preserve">Уведомления родителей (законных представителей) регистрируются </w:t>
      </w:r>
      <w:r>
        <w:rPr>
          <w:sz w:val="28"/>
          <w:szCs w:val="28"/>
        </w:rPr>
        <w:t xml:space="preserve">МКУ «ИМЦ» </w:t>
      </w:r>
      <w:r w:rsidR="009D62DA">
        <w:rPr>
          <w:sz w:val="28"/>
          <w:szCs w:val="28"/>
        </w:rPr>
        <w:t xml:space="preserve"> в соответствующем журнале (приложение № 2). </w:t>
      </w:r>
    </w:p>
    <w:p w:rsidR="009D62DA" w:rsidRDefault="00D7129D" w:rsidP="00D7129D">
      <w:pPr>
        <w:pStyle w:val="Default"/>
        <w:jc w:val="both"/>
        <w:rPr>
          <w:sz w:val="28"/>
          <w:szCs w:val="28"/>
        </w:rPr>
      </w:pPr>
      <w:r>
        <w:rPr>
          <w:sz w:val="28"/>
          <w:szCs w:val="28"/>
        </w:rPr>
        <w:lastRenderedPageBreak/>
        <w:t xml:space="preserve">   </w:t>
      </w:r>
      <w:r w:rsidR="009D62DA">
        <w:rPr>
          <w:sz w:val="28"/>
          <w:szCs w:val="28"/>
        </w:rPr>
        <w:t xml:space="preserve">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 273-ФЗ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 </w:t>
      </w:r>
    </w:p>
    <w:p w:rsidR="009D62DA" w:rsidRDefault="00D7129D" w:rsidP="00D7129D">
      <w:pPr>
        <w:pStyle w:val="Default"/>
        <w:jc w:val="both"/>
        <w:rPr>
          <w:sz w:val="28"/>
          <w:szCs w:val="28"/>
        </w:rPr>
      </w:pPr>
      <w:r>
        <w:rPr>
          <w:sz w:val="28"/>
          <w:szCs w:val="28"/>
        </w:rPr>
        <w:t xml:space="preserve">   </w:t>
      </w:r>
      <w:r w:rsidR="009D62DA">
        <w:rPr>
          <w:sz w:val="28"/>
          <w:szCs w:val="28"/>
        </w:rPr>
        <w:t xml:space="preserve">Родители (законные представители) определяются с образовательной организацией, в которой обучающийся будет проходить промежуточную и (или) государственную итоговую аттестацию. </w:t>
      </w:r>
    </w:p>
    <w:p w:rsidR="009D62DA" w:rsidRDefault="00D7129D" w:rsidP="00D7129D">
      <w:pPr>
        <w:pStyle w:val="Default"/>
        <w:jc w:val="both"/>
        <w:rPr>
          <w:sz w:val="28"/>
          <w:szCs w:val="28"/>
        </w:rPr>
      </w:pPr>
      <w:r>
        <w:rPr>
          <w:sz w:val="28"/>
          <w:szCs w:val="28"/>
        </w:rPr>
        <w:t xml:space="preserve">   </w:t>
      </w:r>
      <w:r w:rsidR="009D62DA">
        <w:rPr>
          <w:sz w:val="28"/>
          <w:szCs w:val="28"/>
        </w:rPr>
        <w:t xml:space="preserve">Основаниями возникновения образовательных отношений между несовершеннолетним, получающим образование в форме семейного образования или самообразования,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и распорядительный акт указанной организации о приеме лица для прохождения промежуточной аттестации и (или) государственной итоговой аттестации. </w:t>
      </w:r>
    </w:p>
    <w:p w:rsidR="009D62DA" w:rsidRDefault="00D7129D" w:rsidP="00D7129D">
      <w:pPr>
        <w:pStyle w:val="Default"/>
        <w:jc w:val="both"/>
        <w:rPr>
          <w:sz w:val="28"/>
          <w:szCs w:val="28"/>
        </w:rPr>
      </w:pPr>
      <w:r>
        <w:rPr>
          <w:sz w:val="28"/>
          <w:szCs w:val="28"/>
        </w:rPr>
        <w:t xml:space="preserve">   </w:t>
      </w:r>
      <w:r w:rsidR="009D62DA">
        <w:rPr>
          <w:sz w:val="28"/>
          <w:szCs w:val="28"/>
        </w:rPr>
        <w:t xml:space="preserve">Образовательные организации в течение трех рабочих дней с момента обращения родителей (законных представителей) о зачислении их ребенка, получающего образование в форме семейного образования или самообразования, в данное учреждение для прохождения промежуточной аттестации и (или) государственной итоговой аттестации, информирует об этом </w:t>
      </w:r>
      <w:r>
        <w:rPr>
          <w:sz w:val="28"/>
          <w:szCs w:val="28"/>
        </w:rPr>
        <w:t>МКУ «ИМЦ»</w:t>
      </w:r>
      <w:r w:rsidR="009D62DA">
        <w:rPr>
          <w:sz w:val="28"/>
          <w:szCs w:val="28"/>
        </w:rPr>
        <w:t xml:space="preserve">. В дальнейшем образовательная организация в течение трех рабочих дней информирует </w:t>
      </w:r>
      <w:r>
        <w:rPr>
          <w:sz w:val="28"/>
          <w:szCs w:val="28"/>
        </w:rPr>
        <w:t>МКУ «ИМЦ»</w:t>
      </w:r>
      <w:r w:rsidR="009D62DA">
        <w:rPr>
          <w:sz w:val="28"/>
          <w:szCs w:val="28"/>
        </w:rPr>
        <w:t xml:space="preserve"> о результатах прохождения промежуточной аттестации и (или) государственной итоговой аттестации несовершеннолетним обучающимся. </w:t>
      </w:r>
    </w:p>
    <w:p w:rsidR="009D62DA" w:rsidRDefault="00D7129D" w:rsidP="00D7129D">
      <w:pPr>
        <w:pStyle w:val="Default"/>
        <w:jc w:val="both"/>
        <w:rPr>
          <w:sz w:val="28"/>
          <w:szCs w:val="28"/>
        </w:rPr>
      </w:pPr>
      <w:r>
        <w:rPr>
          <w:sz w:val="28"/>
          <w:szCs w:val="28"/>
        </w:rPr>
        <w:t xml:space="preserve">   </w:t>
      </w:r>
      <w:r w:rsidR="009D62DA">
        <w:rPr>
          <w:sz w:val="28"/>
          <w:szCs w:val="28"/>
        </w:rPr>
        <w:t xml:space="preserve">Родителям (законным представителям), ребенок которых проходит промежуточную аттестацию и (или) государственную итоговую аттестацию в образовательных организациях, расположенных вне территории </w:t>
      </w:r>
      <w:r>
        <w:rPr>
          <w:sz w:val="28"/>
          <w:szCs w:val="28"/>
        </w:rPr>
        <w:t>Гаринского городского округа</w:t>
      </w:r>
      <w:r w:rsidR="009D62DA">
        <w:rPr>
          <w:sz w:val="28"/>
          <w:szCs w:val="28"/>
        </w:rPr>
        <w:t xml:space="preserve">, рекомендуется сообщать в письменном виде о результатах прохождения данных видов аттестации в </w:t>
      </w:r>
      <w:r>
        <w:rPr>
          <w:sz w:val="28"/>
          <w:szCs w:val="28"/>
        </w:rPr>
        <w:t xml:space="preserve">МКУ «ИМЦ» </w:t>
      </w:r>
      <w:r w:rsidR="009D62DA">
        <w:rPr>
          <w:sz w:val="28"/>
          <w:szCs w:val="28"/>
        </w:rPr>
        <w:t xml:space="preserve"> в течение 3 рабочих дней с момента их прохождения. </w:t>
      </w:r>
    </w:p>
    <w:p w:rsidR="009D62DA" w:rsidRDefault="00D7129D" w:rsidP="00D7129D">
      <w:pPr>
        <w:pStyle w:val="Default"/>
        <w:jc w:val="both"/>
        <w:rPr>
          <w:sz w:val="28"/>
          <w:szCs w:val="28"/>
        </w:rPr>
      </w:pPr>
      <w:r>
        <w:rPr>
          <w:sz w:val="28"/>
          <w:szCs w:val="28"/>
        </w:rPr>
        <w:t xml:space="preserve">   </w:t>
      </w:r>
      <w:r w:rsidR="009D62DA">
        <w:rPr>
          <w:sz w:val="28"/>
          <w:szCs w:val="28"/>
        </w:rPr>
        <w:t xml:space="preserve">Обучающиеся по образовательным программам начального общего, основного общего, среднего общего образования в форме семейного образования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 по очной форме. </w:t>
      </w:r>
    </w:p>
    <w:p w:rsidR="009D62DA" w:rsidRDefault="00D7129D" w:rsidP="00D7129D">
      <w:pPr>
        <w:pStyle w:val="Default"/>
        <w:jc w:val="both"/>
        <w:rPr>
          <w:sz w:val="28"/>
          <w:szCs w:val="28"/>
        </w:rPr>
      </w:pPr>
      <w:r>
        <w:rPr>
          <w:sz w:val="28"/>
          <w:szCs w:val="28"/>
        </w:rPr>
        <w:t xml:space="preserve">   </w:t>
      </w:r>
      <w:r w:rsidR="009D62DA">
        <w:rPr>
          <w:sz w:val="28"/>
          <w:szCs w:val="28"/>
        </w:rPr>
        <w:t xml:space="preserve">Несовершеннолетний,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w:t>
      </w:r>
      <w:proofErr w:type="gramStart"/>
      <w:r w:rsidR="009D62DA">
        <w:rPr>
          <w:sz w:val="28"/>
          <w:szCs w:val="28"/>
        </w:rPr>
        <w:t xml:space="preserve">В этом случае родители (законные представители) обучающегося подают заявление о приеме в образовательную организацию в соответствии с порядком приема на обучение по образовательным программам каждого уровня образования, установленным федеральным органом исполнительной власти, осуществляющим функции по выработке государственной политики </w:t>
      </w:r>
      <w:r w:rsidR="009D62DA">
        <w:rPr>
          <w:sz w:val="28"/>
          <w:szCs w:val="28"/>
        </w:rPr>
        <w:lastRenderedPageBreak/>
        <w:t xml:space="preserve">и нормативно-правовому регулированию в сфере образования, и правилами приема конкретной образовательной организации. </w:t>
      </w:r>
      <w:proofErr w:type="gramEnd"/>
    </w:p>
    <w:p w:rsidR="009D62DA" w:rsidRDefault="00D7129D" w:rsidP="00D7129D">
      <w:pPr>
        <w:pStyle w:val="Default"/>
        <w:jc w:val="both"/>
        <w:rPr>
          <w:sz w:val="28"/>
          <w:szCs w:val="28"/>
        </w:rPr>
      </w:pPr>
      <w:r>
        <w:rPr>
          <w:sz w:val="28"/>
          <w:szCs w:val="28"/>
        </w:rPr>
        <w:t xml:space="preserve">   </w:t>
      </w:r>
      <w:r w:rsidR="009D62DA">
        <w:rPr>
          <w:sz w:val="28"/>
          <w:szCs w:val="28"/>
        </w:rPr>
        <w:t xml:space="preserve">При выборе родителями (законными представителями) с учетом мнения ребенка сочетания различных форм обучения, ребенок из образовательной организации не отчисляется. </w:t>
      </w:r>
    </w:p>
    <w:p w:rsidR="009D62DA" w:rsidRDefault="00D7129D" w:rsidP="00D7129D">
      <w:pPr>
        <w:pStyle w:val="Default"/>
        <w:jc w:val="both"/>
        <w:rPr>
          <w:sz w:val="28"/>
          <w:szCs w:val="28"/>
        </w:rPr>
      </w:pPr>
      <w:r>
        <w:rPr>
          <w:sz w:val="28"/>
          <w:szCs w:val="28"/>
        </w:rPr>
        <w:t xml:space="preserve">   </w:t>
      </w:r>
      <w:r w:rsidR="009D62DA">
        <w:rPr>
          <w:sz w:val="28"/>
          <w:szCs w:val="28"/>
        </w:rPr>
        <w:t xml:space="preserve">8. Начальное общее образование, основное общее образование, среднее общее образование являются обязательными уровнями образования. </w:t>
      </w:r>
    </w:p>
    <w:p w:rsidR="009D62DA" w:rsidRDefault="00D7129D" w:rsidP="00D7129D">
      <w:pPr>
        <w:pStyle w:val="Default"/>
        <w:jc w:val="both"/>
        <w:rPr>
          <w:sz w:val="28"/>
          <w:szCs w:val="28"/>
        </w:rPr>
      </w:pPr>
      <w:r>
        <w:rPr>
          <w:sz w:val="28"/>
          <w:szCs w:val="28"/>
        </w:rPr>
        <w:t xml:space="preserve">   </w:t>
      </w:r>
      <w:r w:rsidR="009D62DA">
        <w:rPr>
          <w:sz w:val="28"/>
          <w:szCs w:val="28"/>
        </w:rPr>
        <w:t xml:space="preserve">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w:t>
      </w:r>
      <w:r>
        <w:rPr>
          <w:sz w:val="28"/>
          <w:szCs w:val="28"/>
        </w:rPr>
        <w:t>МКУ «ИМЦ»</w:t>
      </w:r>
      <w:r w:rsidR="009D62DA">
        <w:rPr>
          <w:sz w:val="28"/>
          <w:szCs w:val="28"/>
        </w:rPr>
        <w:t xml:space="preserve"> вправе разрешить прием детей в образовательную организацию на </w:t>
      </w:r>
      <w:proofErr w:type="gramStart"/>
      <w:r w:rsidR="009D62DA">
        <w:rPr>
          <w:sz w:val="28"/>
          <w:szCs w:val="28"/>
        </w:rPr>
        <w:t>обучение по</w:t>
      </w:r>
      <w:proofErr w:type="gramEnd"/>
      <w:r w:rsidR="009D62DA">
        <w:rPr>
          <w:sz w:val="28"/>
          <w:szCs w:val="28"/>
        </w:rPr>
        <w:t xml:space="preserve"> образовательным программам начального общего образования в более раннем или более позднем возрасте в соответствии с порядком, утверждаемым приказом </w:t>
      </w:r>
      <w:r>
        <w:rPr>
          <w:sz w:val="28"/>
          <w:szCs w:val="28"/>
        </w:rPr>
        <w:t>директора МКУ «ИМЦ»</w:t>
      </w:r>
      <w:r w:rsidR="009D62DA">
        <w:rPr>
          <w:sz w:val="28"/>
          <w:szCs w:val="28"/>
        </w:rPr>
        <w:t xml:space="preserve">. </w:t>
      </w:r>
    </w:p>
    <w:p w:rsidR="009D62DA" w:rsidRDefault="00D7129D" w:rsidP="00D7129D">
      <w:pPr>
        <w:pStyle w:val="Default"/>
        <w:jc w:val="both"/>
        <w:rPr>
          <w:sz w:val="28"/>
          <w:szCs w:val="28"/>
        </w:rPr>
      </w:pPr>
      <w:r>
        <w:rPr>
          <w:sz w:val="28"/>
          <w:szCs w:val="28"/>
        </w:rPr>
        <w:t xml:space="preserve">   </w:t>
      </w:r>
      <w:r w:rsidR="009D62DA">
        <w:rPr>
          <w:sz w:val="28"/>
          <w:szCs w:val="28"/>
        </w:rPr>
        <w:t xml:space="preserve">По согласию родителей (законных представителей) несовершеннолетнего обучающегося, комиссии по делам несовершеннолетних и защите их прав и </w:t>
      </w:r>
      <w:r>
        <w:rPr>
          <w:sz w:val="28"/>
          <w:szCs w:val="28"/>
        </w:rPr>
        <w:t>МКУ «ИМЦ»</w:t>
      </w:r>
      <w:r w:rsidR="009D62DA">
        <w:rPr>
          <w:sz w:val="28"/>
          <w:szCs w:val="28"/>
        </w:rPr>
        <w:t xml:space="preserve"> обучающийся, достигший возраста пятнадцати лет, может оставить муниципальное общеобразовательное учреждение до получения основного общего образования. </w:t>
      </w:r>
      <w:proofErr w:type="gramStart"/>
      <w:r w:rsidR="009D62DA">
        <w:rPr>
          <w:sz w:val="28"/>
          <w:szCs w:val="28"/>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и </w:t>
      </w:r>
      <w:r>
        <w:rPr>
          <w:sz w:val="28"/>
          <w:szCs w:val="28"/>
        </w:rPr>
        <w:t>МКУ «ИМЦ»</w:t>
      </w:r>
      <w:r w:rsidR="009D62DA">
        <w:rPr>
          <w:sz w:val="28"/>
          <w:szCs w:val="28"/>
        </w:rPr>
        <w:t xml:space="preserve">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roofErr w:type="gramEnd"/>
    </w:p>
    <w:p w:rsidR="009D62DA" w:rsidRDefault="009D62DA" w:rsidP="00D7129D">
      <w:pPr>
        <w:pStyle w:val="Default"/>
        <w:jc w:val="both"/>
        <w:rPr>
          <w:sz w:val="28"/>
          <w:szCs w:val="28"/>
        </w:rPr>
      </w:pPr>
      <w:r>
        <w:rPr>
          <w:sz w:val="28"/>
          <w:szCs w:val="28"/>
        </w:rPr>
        <w:t xml:space="preserve">Требование обязательности среднего общего образования применительно к </w:t>
      </w:r>
      <w:proofErr w:type="gramStart"/>
      <w:r>
        <w:rPr>
          <w:sz w:val="28"/>
          <w:szCs w:val="28"/>
        </w:rPr>
        <w:t>конкретному</w:t>
      </w:r>
      <w:proofErr w:type="gramEnd"/>
      <w:r>
        <w:rPr>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9D62DA" w:rsidRDefault="00D7129D" w:rsidP="00D7129D">
      <w:pPr>
        <w:pStyle w:val="Default"/>
        <w:jc w:val="both"/>
        <w:rPr>
          <w:sz w:val="28"/>
          <w:szCs w:val="28"/>
        </w:rPr>
      </w:pPr>
      <w:r>
        <w:rPr>
          <w:sz w:val="28"/>
          <w:szCs w:val="28"/>
        </w:rPr>
        <w:t xml:space="preserve">   </w:t>
      </w:r>
      <w:r w:rsidR="009D62DA">
        <w:rPr>
          <w:sz w:val="28"/>
          <w:szCs w:val="28"/>
        </w:rPr>
        <w:t xml:space="preserve">9.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 июля 2006 года № 149-ФЗ «Об информации, информационных технологиях и о защите информации» и Федерального закона от 27 июля 2006 года № 152-ФЗ «О персональных данных». </w:t>
      </w:r>
    </w:p>
    <w:p w:rsidR="009D62DA" w:rsidRDefault="009D62DA" w:rsidP="00D7129D">
      <w:pPr>
        <w:pStyle w:val="Default"/>
        <w:jc w:val="center"/>
        <w:rPr>
          <w:b/>
          <w:sz w:val="28"/>
          <w:szCs w:val="28"/>
        </w:rPr>
      </w:pPr>
      <w:r w:rsidRPr="00D7129D">
        <w:rPr>
          <w:b/>
          <w:sz w:val="28"/>
          <w:szCs w:val="28"/>
        </w:rPr>
        <w:t>2. Организационная структура учета детей</w:t>
      </w:r>
    </w:p>
    <w:p w:rsidR="00D7129D" w:rsidRPr="00D7129D" w:rsidRDefault="00D7129D" w:rsidP="00D7129D">
      <w:pPr>
        <w:pStyle w:val="Default"/>
        <w:jc w:val="center"/>
        <w:rPr>
          <w:b/>
          <w:sz w:val="28"/>
          <w:szCs w:val="28"/>
        </w:rPr>
      </w:pPr>
    </w:p>
    <w:p w:rsidR="009D62DA" w:rsidRDefault="00D7129D" w:rsidP="00D7129D">
      <w:pPr>
        <w:pStyle w:val="Default"/>
        <w:jc w:val="both"/>
        <w:rPr>
          <w:sz w:val="28"/>
          <w:szCs w:val="28"/>
        </w:rPr>
      </w:pPr>
      <w:r>
        <w:rPr>
          <w:sz w:val="28"/>
          <w:szCs w:val="28"/>
        </w:rPr>
        <w:t xml:space="preserve">   </w:t>
      </w:r>
      <w:r w:rsidR="009D62DA">
        <w:rPr>
          <w:sz w:val="28"/>
          <w:szCs w:val="28"/>
        </w:rPr>
        <w:t xml:space="preserve">1. Организацию работы по учету детей осуществляет </w:t>
      </w:r>
      <w:r>
        <w:rPr>
          <w:sz w:val="28"/>
          <w:szCs w:val="28"/>
        </w:rPr>
        <w:t>МКУ «ИМЦ»</w:t>
      </w:r>
      <w:r w:rsidR="009D62DA">
        <w:rPr>
          <w:sz w:val="28"/>
          <w:szCs w:val="28"/>
        </w:rPr>
        <w:t xml:space="preserve">. </w:t>
      </w:r>
    </w:p>
    <w:p w:rsidR="009D62DA" w:rsidRDefault="00D7129D" w:rsidP="00D7129D">
      <w:pPr>
        <w:pStyle w:val="Default"/>
        <w:jc w:val="both"/>
        <w:rPr>
          <w:sz w:val="28"/>
          <w:szCs w:val="28"/>
        </w:rPr>
      </w:pPr>
      <w:r>
        <w:rPr>
          <w:sz w:val="28"/>
          <w:szCs w:val="28"/>
        </w:rPr>
        <w:t xml:space="preserve">   2</w:t>
      </w:r>
      <w:r w:rsidR="009D62DA">
        <w:rPr>
          <w:sz w:val="28"/>
          <w:szCs w:val="28"/>
        </w:rPr>
        <w:t xml:space="preserve">. Источниками формирования единой информационной базы данных о формах обучение и формах получения дошкольного, начального общего, основного общего и среднего общего образования, определенных родителями (законными представителями) детей, служат: </w:t>
      </w:r>
    </w:p>
    <w:p w:rsidR="009D62DA" w:rsidRDefault="009D62DA" w:rsidP="00D7129D">
      <w:pPr>
        <w:pStyle w:val="Default"/>
        <w:jc w:val="both"/>
        <w:rPr>
          <w:sz w:val="28"/>
          <w:szCs w:val="28"/>
        </w:rPr>
      </w:pPr>
      <w:r>
        <w:rPr>
          <w:sz w:val="28"/>
          <w:szCs w:val="28"/>
        </w:rPr>
        <w:lastRenderedPageBreak/>
        <w:t xml:space="preserve">1) информация АИС «Е-услуги. Образование» о детях дошкольного возраста, поставленных на учет в единую очередь для зачисления в дошкольные учреждения; </w:t>
      </w:r>
    </w:p>
    <w:p w:rsidR="009D62DA" w:rsidRDefault="009D62DA" w:rsidP="00D7129D">
      <w:pPr>
        <w:pStyle w:val="Default"/>
        <w:jc w:val="both"/>
        <w:rPr>
          <w:sz w:val="28"/>
          <w:szCs w:val="28"/>
        </w:rPr>
      </w:pPr>
      <w:proofErr w:type="gramStart"/>
      <w:r>
        <w:rPr>
          <w:sz w:val="28"/>
          <w:szCs w:val="28"/>
        </w:rPr>
        <w:t xml:space="preserve">2) информация о несовершеннолетних детях, полученная в ходе проведения муниципальными образовательными учреждениями мероприятий на закрепленных территориях </w:t>
      </w:r>
      <w:r w:rsidR="00D7129D">
        <w:rPr>
          <w:sz w:val="28"/>
          <w:szCs w:val="28"/>
        </w:rPr>
        <w:t>Гаринского городского округа</w:t>
      </w:r>
      <w:r>
        <w:rPr>
          <w:sz w:val="28"/>
          <w:szCs w:val="28"/>
        </w:rPr>
        <w:t xml:space="preserve"> по информированию населения о предоставляемых услугах, а также при осуществлении прав и выполнении обязанностей, установленных частью 3 статьи 12 и частью 2 статьи 14 Федерального закона от 24 июня 1999 года № 120-ФЗ «Об основах системы профилактики безнадзорности и правонарушений несовершеннолетних»; </w:t>
      </w:r>
      <w:proofErr w:type="gramEnd"/>
    </w:p>
    <w:p w:rsidR="009D62DA" w:rsidRDefault="009D62DA" w:rsidP="00D7129D">
      <w:pPr>
        <w:pStyle w:val="Default"/>
        <w:jc w:val="both"/>
        <w:rPr>
          <w:sz w:val="28"/>
          <w:szCs w:val="28"/>
        </w:rPr>
      </w:pPr>
      <w:r>
        <w:rPr>
          <w:sz w:val="28"/>
          <w:szCs w:val="28"/>
        </w:rPr>
        <w:t xml:space="preserve">3) информация от организаций, осуществляющих образовательную деятельность и реализующих общеобразовательные программы начального общего, основного общего, среднего общего образования, всех типов, видов и форм собственности, о детях: </w:t>
      </w:r>
    </w:p>
    <w:p w:rsidR="009D62DA" w:rsidRDefault="009D62DA" w:rsidP="00D7129D">
      <w:pPr>
        <w:pStyle w:val="Default"/>
        <w:jc w:val="both"/>
        <w:rPr>
          <w:sz w:val="28"/>
          <w:szCs w:val="28"/>
        </w:rPr>
      </w:pPr>
      <w:proofErr w:type="gramStart"/>
      <w:r>
        <w:rPr>
          <w:sz w:val="28"/>
          <w:szCs w:val="28"/>
        </w:rPr>
        <w:t xml:space="preserve">а) обучающихся в данных учреждениях вне зависимости от места их проживания, в том числе о не посещающих или систематически пропускающих по неуважительным причинам учебные занятия; </w:t>
      </w:r>
      <w:proofErr w:type="gramEnd"/>
    </w:p>
    <w:p w:rsidR="009D62DA" w:rsidRDefault="009D62DA" w:rsidP="00D7129D">
      <w:pPr>
        <w:pStyle w:val="Default"/>
        <w:jc w:val="both"/>
        <w:rPr>
          <w:sz w:val="28"/>
          <w:szCs w:val="28"/>
        </w:rPr>
      </w:pPr>
      <w:r>
        <w:rPr>
          <w:sz w:val="28"/>
          <w:szCs w:val="28"/>
        </w:rPr>
        <w:t xml:space="preserve">б) не </w:t>
      </w:r>
      <w:proofErr w:type="gramStart"/>
      <w:r>
        <w:rPr>
          <w:sz w:val="28"/>
          <w:szCs w:val="28"/>
        </w:rPr>
        <w:t>получающих</w:t>
      </w:r>
      <w:proofErr w:type="gramEnd"/>
      <w:r>
        <w:rPr>
          <w:sz w:val="28"/>
          <w:szCs w:val="28"/>
        </w:rPr>
        <w:t xml:space="preserve"> образование по состоянию здоровья; </w:t>
      </w:r>
    </w:p>
    <w:p w:rsidR="009D62DA" w:rsidRDefault="009D62DA" w:rsidP="00D7129D">
      <w:pPr>
        <w:pStyle w:val="Default"/>
        <w:jc w:val="both"/>
        <w:rPr>
          <w:sz w:val="28"/>
          <w:szCs w:val="28"/>
        </w:rPr>
      </w:pPr>
      <w:proofErr w:type="gramStart"/>
      <w:r>
        <w:rPr>
          <w:sz w:val="28"/>
          <w:szCs w:val="28"/>
        </w:rPr>
        <w:t xml:space="preserve">в) освоивших образовательные программы основного общего образования и получающих образование в организациях, осуществляющих образовательную деятельность (на территории </w:t>
      </w:r>
      <w:r w:rsidR="00D7129D">
        <w:rPr>
          <w:sz w:val="28"/>
          <w:szCs w:val="28"/>
        </w:rPr>
        <w:t>Гаринского городского округа и за его</w:t>
      </w:r>
      <w:r>
        <w:rPr>
          <w:sz w:val="28"/>
          <w:szCs w:val="28"/>
        </w:rPr>
        <w:t xml:space="preserve"> пределами); </w:t>
      </w:r>
      <w:proofErr w:type="gramEnd"/>
    </w:p>
    <w:p w:rsidR="009D62DA" w:rsidRDefault="009D62DA" w:rsidP="00D7129D">
      <w:pPr>
        <w:pStyle w:val="Default"/>
        <w:jc w:val="both"/>
        <w:rPr>
          <w:sz w:val="28"/>
          <w:szCs w:val="28"/>
        </w:rPr>
      </w:pPr>
      <w:r>
        <w:rPr>
          <w:sz w:val="28"/>
          <w:szCs w:val="28"/>
        </w:rPr>
        <w:t xml:space="preserve">г) не </w:t>
      </w:r>
      <w:proofErr w:type="gramStart"/>
      <w:r>
        <w:rPr>
          <w:sz w:val="28"/>
          <w:szCs w:val="28"/>
        </w:rPr>
        <w:t>имеющих</w:t>
      </w:r>
      <w:proofErr w:type="gramEnd"/>
      <w:r>
        <w:rPr>
          <w:sz w:val="28"/>
          <w:szCs w:val="28"/>
        </w:rPr>
        <w:t xml:space="preserve"> общего образования и не обучающихся в нарушение закона; </w:t>
      </w:r>
    </w:p>
    <w:p w:rsidR="009D62DA" w:rsidRDefault="00D7129D" w:rsidP="00D7129D">
      <w:pPr>
        <w:pStyle w:val="Default"/>
        <w:jc w:val="both"/>
        <w:rPr>
          <w:sz w:val="28"/>
          <w:szCs w:val="28"/>
        </w:rPr>
      </w:pPr>
      <w:r>
        <w:rPr>
          <w:sz w:val="28"/>
          <w:szCs w:val="28"/>
        </w:rPr>
        <w:t>д</w:t>
      </w:r>
      <w:r w:rsidR="009D62DA">
        <w:rPr>
          <w:sz w:val="28"/>
          <w:szCs w:val="28"/>
        </w:rPr>
        <w:t xml:space="preserve">) имеющих заключение психолого-медико-педагогической комиссии и (или) индивидуальную программу реабилитации или </w:t>
      </w:r>
      <w:proofErr w:type="spellStart"/>
      <w:r w:rsidR="009D62DA">
        <w:rPr>
          <w:sz w:val="28"/>
          <w:szCs w:val="28"/>
        </w:rPr>
        <w:t>абилитации</w:t>
      </w:r>
      <w:proofErr w:type="spellEnd"/>
      <w:r w:rsidR="009D62DA">
        <w:rPr>
          <w:sz w:val="28"/>
          <w:szCs w:val="28"/>
        </w:rPr>
        <w:t xml:space="preserve"> инвалида и нуждающихся в реализации адаптированной образовательной программы и (или) создании специальных условий организации обучения и воспитания; </w:t>
      </w:r>
    </w:p>
    <w:p w:rsidR="009D62DA" w:rsidRDefault="009D62DA" w:rsidP="00D7129D">
      <w:pPr>
        <w:pStyle w:val="Default"/>
        <w:jc w:val="both"/>
        <w:rPr>
          <w:sz w:val="28"/>
          <w:szCs w:val="28"/>
        </w:rPr>
      </w:pPr>
      <w:r>
        <w:rPr>
          <w:sz w:val="28"/>
          <w:szCs w:val="28"/>
        </w:rPr>
        <w:t xml:space="preserve">4) информация от организаций, осуществляющих образовательную деятельность и реализующих общеобразовательные программы дошкольного образования всех типов, видов и форм собственности, о детях: </w:t>
      </w:r>
    </w:p>
    <w:p w:rsidR="009D62DA" w:rsidRDefault="009D62DA" w:rsidP="00D7129D">
      <w:pPr>
        <w:pStyle w:val="Default"/>
        <w:jc w:val="both"/>
        <w:rPr>
          <w:sz w:val="28"/>
          <w:szCs w:val="28"/>
        </w:rPr>
      </w:pPr>
      <w:r>
        <w:rPr>
          <w:sz w:val="28"/>
          <w:szCs w:val="28"/>
        </w:rPr>
        <w:t xml:space="preserve">а) посещающих учреждение, в том числе о детях, завершающих получение дошкольного образования в текущем учебном году и подлежащих приему в 1-й класс в наступающем учебном году; </w:t>
      </w:r>
    </w:p>
    <w:p w:rsidR="009D62DA" w:rsidRDefault="009D62DA" w:rsidP="009D62DA">
      <w:pPr>
        <w:pStyle w:val="Default"/>
        <w:rPr>
          <w:sz w:val="28"/>
          <w:szCs w:val="28"/>
        </w:rPr>
      </w:pPr>
      <w:r>
        <w:rPr>
          <w:sz w:val="28"/>
          <w:szCs w:val="28"/>
        </w:rPr>
        <w:t xml:space="preserve">б) не </w:t>
      </w:r>
      <w:proofErr w:type="gramStart"/>
      <w:r>
        <w:rPr>
          <w:sz w:val="28"/>
          <w:szCs w:val="28"/>
        </w:rPr>
        <w:t>получающих</w:t>
      </w:r>
      <w:proofErr w:type="gramEnd"/>
      <w:r>
        <w:rPr>
          <w:sz w:val="28"/>
          <w:szCs w:val="28"/>
        </w:rPr>
        <w:t xml:space="preserve"> образование по состоянию здоровья; </w:t>
      </w:r>
    </w:p>
    <w:p w:rsidR="009D62DA" w:rsidRDefault="009D62DA" w:rsidP="00D7129D">
      <w:pPr>
        <w:pStyle w:val="Default"/>
        <w:jc w:val="both"/>
        <w:rPr>
          <w:rFonts w:ascii="Calibri" w:hAnsi="Calibri" w:cs="Calibri"/>
          <w:sz w:val="22"/>
          <w:szCs w:val="22"/>
        </w:rPr>
      </w:pPr>
      <w:r>
        <w:rPr>
          <w:sz w:val="28"/>
          <w:szCs w:val="28"/>
        </w:rPr>
        <w:t xml:space="preserve">в) </w:t>
      </w:r>
      <w:proofErr w:type="gramStart"/>
      <w:r>
        <w:rPr>
          <w:sz w:val="28"/>
          <w:szCs w:val="28"/>
        </w:rPr>
        <w:t>имеющих</w:t>
      </w:r>
      <w:proofErr w:type="gramEnd"/>
      <w:r>
        <w:rPr>
          <w:sz w:val="28"/>
          <w:szCs w:val="28"/>
        </w:rPr>
        <w:t xml:space="preserve"> заключение психолого-медико-педагогической комиссии и (или) индивидуальную программу реаби</w:t>
      </w:r>
      <w:r w:rsidR="00D7129D">
        <w:rPr>
          <w:sz w:val="28"/>
          <w:szCs w:val="28"/>
        </w:rPr>
        <w:t xml:space="preserve">литации или </w:t>
      </w:r>
      <w:proofErr w:type="spellStart"/>
      <w:r w:rsidR="00D7129D">
        <w:rPr>
          <w:sz w:val="28"/>
          <w:szCs w:val="28"/>
        </w:rPr>
        <w:t>абилитации</w:t>
      </w:r>
      <w:proofErr w:type="spellEnd"/>
      <w:r w:rsidR="00D7129D">
        <w:rPr>
          <w:sz w:val="28"/>
          <w:szCs w:val="28"/>
        </w:rPr>
        <w:t xml:space="preserve"> инвалида</w:t>
      </w:r>
    </w:p>
    <w:p w:rsidR="009D62DA" w:rsidRDefault="009D62DA" w:rsidP="00D7129D">
      <w:pPr>
        <w:pStyle w:val="Default"/>
        <w:jc w:val="both"/>
        <w:rPr>
          <w:sz w:val="28"/>
          <w:szCs w:val="28"/>
        </w:rPr>
      </w:pPr>
      <w:r>
        <w:rPr>
          <w:sz w:val="28"/>
          <w:szCs w:val="28"/>
        </w:rPr>
        <w:t xml:space="preserve">и нуждающихся в реализации адаптированной образовательной программы и (или) создании специальных условий организации обучения и воспитания; </w:t>
      </w:r>
    </w:p>
    <w:p w:rsidR="009D62DA" w:rsidRDefault="009D62DA" w:rsidP="009D62DA">
      <w:pPr>
        <w:pStyle w:val="Default"/>
        <w:rPr>
          <w:sz w:val="28"/>
          <w:szCs w:val="28"/>
        </w:rPr>
      </w:pPr>
      <w:r>
        <w:rPr>
          <w:sz w:val="28"/>
          <w:szCs w:val="28"/>
        </w:rPr>
        <w:t xml:space="preserve">5) информация от учреждений здравоохранения, которую они обязаны предоставить в соответствующие муниципальные образовательные учреждения (по их запросу), о детском населении по месту расположения тех муниципальных образовательных учреждений, за которыми закреплены территории, в том числе о детях: </w:t>
      </w:r>
    </w:p>
    <w:p w:rsidR="009D62DA" w:rsidRDefault="009D62DA" w:rsidP="00D7129D">
      <w:pPr>
        <w:pStyle w:val="Default"/>
        <w:jc w:val="both"/>
        <w:rPr>
          <w:sz w:val="28"/>
          <w:szCs w:val="28"/>
        </w:rPr>
      </w:pPr>
      <w:r>
        <w:rPr>
          <w:sz w:val="28"/>
          <w:szCs w:val="28"/>
        </w:rPr>
        <w:lastRenderedPageBreak/>
        <w:t xml:space="preserve">а) не </w:t>
      </w:r>
      <w:proofErr w:type="gramStart"/>
      <w:r>
        <w:rPr>
          <w:sz w:val="28"/>
          <w:szCs w:val="28"/>
        </w:rPr>
        <w:t>зарегистрированных</w:t>
      </w:r>
      <w:proofErr w:type="gramEnd"/>
      <w:r>
        <w:rPr>
          <w:sz w:val="28"/>
          <w:szCs w:val="28"/>
        </w:rPr>
        <w:t xml:space="preserve"> по месту жительства, но фактически проживающих на соответствующей территории; </w:t>
      </w:r>
    </w:p>
    <w:p w:rsidR="009D62DA" w:rsidRDefault="009D62DA" w:rsidP="00D7129D">
      <w:pPr>
        <w:pStyle w:val="Default"/>
        <w:jc w:val="both"/>
        <w:rPr>
          <w:sz w:val="28"/>
          <w:szCs w:val="28"/>
        </w:rPr>
      </w:pPr>
      <w:r>
        <w:rPr>
          <w:sz w:val="28"/>
          <w:szCs w:val="28"/>
        </w:rPr>
        <w:t xml:space="preserve">б) о детях, не подлежащих </w:t>
      </w:r>
      <w:proofErr w:type="gramStart"/>
      <w:r>
        <w:rPr>
          <w:sz w:val="28"/>
          <w:szCs w:val="28"/>
        </w:rPr>
        <w:t>обучению по состоянию</w:t>
      </w:r>
      <w:proofErr w:type="gramEnd"/>
      <w:r>
        <w:rPr>
          <w:sz w:val="28"/>
          <w:szCs w:val="28"/>
        </w:rPr>
        <w:t xml:space="preserve"> здоровья; </w:t>
      </w:r>
    </w:p>
    <w:p w:rsidR="009D62DA" w:rsidRDefault="009D62DA" w:rsidP="00D7129D">
      <w:pPr>
        <w:pStyle w:val="Default"/>
        <w:jc w:val="both"/>
        <w:rPr>
          <w:sz w:val="28"/>
          <w:szCs w:val="28"/>
        </w:rPr>
      </w:pPr>
      <w:r>
        <w:rPr>
          <w:sz w:val="28"/>
          <w:szCs w:val="28"/>
        </w:rPr>
        <w:t xml:space="preserve">6) сведения от МО МВД </w:t>
      </w:r>
      <w:r w:rsidR="00667C87">
        <w:rPr>
          <w:sz w:val="28"/>
          <w:szCs w:val="28"/>
        </w:rPr>
        <w:t>«Серовский»</w:t>
      </w:r>
      <w:r>
        <w:rPr>
          <w:sz w:val="28"/>
          <w:szCs w:val="28"/>
        </w:rPr>
        <w:t xml:space="preserve"> о детях: </w:t>
      </w:r>
    </w:p>
    <w:p w:rsidR="009D62DA" w:rsidRDefault="009D62DA" w:rsidP="00D7129D">
      <w:pPr>
        <w:pStyle w:val="Default"/>
        <w:jc w:val="both"/>
        <w:rPr>
          <w:sz w:val="28"/>
          <w:szCs w:val="28"/>
        </w:rPr>
      </w:pPr>
      <w:r>
        <w:rPr>
          <w:sz w:val="28"/>
          <w:szCs w:val="28"/>
        </w:rPr>
        <w:t xml:space="preserve">а) </w:t>
      </w:r>
      <w:proofErr w:type="gramStart"/>
      <w:r>
        <w:rPr>
          <w:sz w:val="28"/>
          <w:szCs w:val="28"/>
        </w:rPr>
        <w:t>зарегистрированных</w:t>
      </w:r>
      <w:proofErr w:type="gramEnd"/>
      <w:r>
        <w:rPr>
          <w:sz w:val="28"/>
          <w:szCs w:val="28"/>
        </w:rPr>
        <w:t xml:space="preserve"> по месту жительства, месту пребывания на территории </w:t>
      </w:r>
      <w:r w:rsidR="00667C87">
        <w:rPr>
          <w:sz w:val="28"/>
          <w:szCs w:val="28"/>
        </w:rPr>
        <w:t>Гаринского городского округа</w:t>
      </w:r>
      <w:r>
        <w:rPr>
          <w:sz w:val="28"/>
          <w:szCs w:val="28"/>
        </w:rPr>
        <w:t xml:space="preserve">; </w:t>
      </w:r>
    </w:p>
    <w:p w:rsidR="009D62DA" w:rsidRDefault="009D62DA" w:rsidP="00D7129D">
      <w:pPr>
        <w:pStyle w:val="Default"/>
        <w:jc w:val="both"/>
        <w:rPr>
          <w:sz w:val="28"/>
          <w:szCs w:val="28"/>
        </w:rPr>
      </w:pPr>
      <w:r>
        <w:rPr>
          <w:sz w:val="28"/>
          <w:szCs w:val="28"/>
        </w:rPr>
        <w:t xml:space="preserve">б) не </w:t>
      </w:r>
      <w:proofErr w:type="gramStart"/>
      <w:r>
        <w:rPr>
          <w:sz w:val="28"/>
          <w:szCs w:val="28"/>
        </w:rPr>
        <w:t>зарегистрированных</w:t>
      </w:r>
      <w:proofErr w:type="gramEnd"/>
      <w:r>
        <w:rPr>
          <w:sz w:val="28"/>
          <w:szCs w:val="28"/>
        </w:rPr>
        <w:t xml:space="preserve"> по месту жительства, но фактически проживающих на соответствующей территории и совершивших преступление или административное правонарушение, </w:t>
      </w:r>
    </w:p>
    <w:p w:rsidR="009D62DA" w:rsidRDefault="009D62DA" w:rsidP="00D7129D">
      <w:pPr>
        <w:pStyle w:val="Default"/>
        <w:jc w:val="both"/>
        <w:rPr>
          <w:sz w:val="28"/>
          <w:szCs w:val="28"/>
        </w:rPr>
      </w:pPr>
      <w:r>
        <w:rPr>
          <w:sz w:val="28"/>
          <w:szCs w:val="28"/>
        </w:rPr>
        <w:t xml:space="preserve">в) иностранных граждан и лиц без гражданства, прибывших на территорию </w:t>
      </w:r>
      <w:r w:rsidR="00667C87">
        <w:rPr>
          <w:sz w:val="28"/>
          <w:szCs w:val="28"/>
        </w:rPr>
        <w:t>Гаринского городского округа</w:t>
      </w:r>
      <w:r>
        <w:rPr>
          <w:sz w:val="28"/>
          <w:szCs w:val="28"/>
        </w:rPr>
        <w:t xml:space="preserve">, </w:t>
      </w:r>
    </w:p>
    <w:p w:rsidR="009D62DA" w:rsidRDefault="009D62DA" w:rsidP="00D7129D">
      <w:pPr>
        <w:pStyle w:val="Default"/>
        <w:jc w:val="both"/>
        <w:rPr>
          <w:sz w:val="28"/>
          <w:szCs w:val="28"/>
        </w:rPr>
      </w:pPr>
      <w:r>
        <w:rPr>
          <w:sz w:val="28"/>
          <w:szCs w:val="28"/>
        </w:rPr>
        <w:t xml:space="preserve">г) прибывших в </w:t>
      </w:r>
      <w:r w:rsidR="00667C87">
        <w:rPr>
          <w:sz w:val="28"/>
          <w:szCs w:val="28"/>
        </w:rPr>
        <w:t>Гаринский городской округ</w:t>
      </w:r>
      <w:r>
        <w:rPr>
          <w:sz w:val="28"/>
          <w:szCs w:val="28"/>
        </w:rPr>
        <w:t xml:space="preserve"> из других территорий, </w:t>
      </w:r>
    </w:p>
    <w:p w:rsidR="009D62DA" w:rsidRDefault="009D62DA" w:rsidP="00D7129D">
      <w:pPr>
        <w:pStyle w:val="Default"/>
        <w:jc w:val="both"/>
        <w:rPr>
          <w:sz w:val="28"/>
          <w:szCs w:val="28"/>
        </w:rPr>
      </w:pPr>
      <w:r>
        <w:rPr>
          <w:sz w:val="28"/>
          <w:szCs w:val="28"/>
        </w:rPr>
        <w:t xml:space="preserve">д) состоящих на профилактическом учете в подразделении по делам несовершеннолетних (далее – ПДН), </w:t>
      </w:r>
    </w:p>
    <w:p w:rsidR="009D62DA" w:rsidRDefault="009D62DA" w:rsidP="00D7129D">
      <w:pPr>
        <w:pStyle w:val="Default"/>
        <w:jc w:val="both"/>
        <w:rPr>
          <w:sz w:val="28"/>
          <w:szCs w:val="28"/>
        </w:rPr>
      </w:pPr>
      <w:r>
        <w:rPr>
          <w:sz w:val="28"/>
          <w:szCs w:val="28"/>
        </w:rPr>
        <w:t xml:space="preserve">е) доставленных в ПДН; </w:t>
      </w:r>
    </w:p>
    <w:p w:rsidR="009D62DA" w:rsidRDefault="009D62DA" w:rsidP="00D7129D">
      <w:pPr>
        <w:pStyle w:val="Default"/>
        <w:jc w:val="both"/>
        <w:rPr>
          <w:sz w:val="28"/>
          <w:szCs w:val="28"/>
        </w:rPr>
      </w:pPr>
      <w:r>
        <w:rPr>
          <w:sz w:val="28"/>
          <w:szCs w:val="28"/>
        </w:rPr>
        <w:t xml:space="preserve">7) данные о регистрации детей по месту жительства или месту пребывания (карточки регистрации, поквартирные карточки, домовые/поквартирные книги и т.д.) от организаций, осуществляющих эксплуатацию жилищного фонда. Информация предоставляется в соответствующие муниципальные образовательные учреждения (по их запросу) о детях по месту расположения тех муниципальных образовательных учреждений, за которыми закреплены </w:t>
      </w:r>
      <w:r w:rsidR="00667C87">
        <w:rPr>
          <w:sz w:val="28"/>
          <w:szCs w:val="28"/>
        </w:rPr>
        <w:t>МКУ «ИМЦ»</w:t>
      </w:r>
      <w:r>
        <w:rPr>
          <w:sz w:val="28"/>
          <w:szCs w:val="28"/>
        </w:rPr>
        <w:t xml:space="preserve"> территории </w:t>
      </w:r>
      <w:r w:rsidR="00667C87">
        <w:rPr>
          <w:sz w:val="28"/>
          <w:szCs w:val="28"/>
        </w:rPr>
        <w:t>Гаринского городского округа</w:t>
      </w:r>
      <w:r>
        <w:rPr>
          <w:sz w:val="28"/>
          <w:szCs w:val="28"/>
        </w:rPr>
        <w:t xml:space="preserve">; </w:t>
      </w:r>
    </w:p>
    <w:p w:rsidR="009D62DA" w:rsidRDefault="009D62DA" w:rsidP="00D7129D">
      <w:pPr>
        <w:pStyle w:val="Default"/>
        <w:jc w:val="both"/>
        <w:rPr>
          <w:sz w:val="28"/>
          <w:szCs w:val="28"/>
        </w:rPr>
      </w:pPr>
      <w:r>
        <w:rPr>
          <w:sz w:val="28"/>
          <w:szCs w:val="28"/>
        </w:rPr>
        <w:t xml:space="preserve">8) данные комиссии по делам несовершеннолетних и защите их прав о детях, стоящих на учете; </w:t>
      </w:r>
    </w:p>
    <w:p w:rsidR="009D62DA" w:rsidRDefault="00667C87" w:rsidP="00D7129D">
      <w:pPr>
        <w:pStyle w:val="Default"/>
        <w:jc w:val="both"/>
        <w:rPr>
          <w:sz w:val="28"/>
          <w:szCs w:val="28"/>
        </w:rPr>
      </w:pPr>
      <w:r>
        <w:rPr>
          <w:sz w:val="28"/>
          <w:szCs w:val="28"/>
        </w:rPr>
        <w:t>9</w:t>
      </w:r>
      <w:r w:rsidR="009D62DA">
        <w:rPr>
          <w:sz w:val="28"/>
          <w:szCs w:val="28"/>
        </w:rPr>
        <w:t xml:space="preserve">) информация от родителей (законных представителей) о получении их детьми общего образования в форме семейного образования; </w:t>
      </w:r>
    </w:p>
    <w:p w:rsidR="009D62DA" w:rsidRPr="00667C87" w:rsidRDefault="00667C87" w:rsidP="00667C87">
      <w:pPr>
        <w:pStyle w:val="Default"/>
        <w:jc w:val="both"/>
        <w:rPr>
          <w:rFonts w:ascii="Calibri" w:hAnsi="Calibri" w:cs="Calibri"/>
          <w:sz w:val="22"/>
          <w:szCs w:val="22"/>
        </w:rPr>
      </w:pPr>
      <w:r>
        <w:rPr>
          <w:sz w:val="28"/>
          <w:szCs w:val="28"/>
        </w:rPr>
        <w:t>10</w:t>
      </w:r>
      <w:r w:rsidR="009D62DA">
        <w:rPr>
          <w:sz w:val="28"/>
          <w:szCs w:val="28"/>
        </w:rPr>
        <w:t>) заявления от родителей (законных представителей) несовершеннолетних о постановке на учет в целях предоставления места в дошкольном обр</w:t>
      </w:r>
      <w:r>
        <w:rPr>
          <w:sz w:val="28"/>
          <w:szCs w:val="28"/>
        </w:rPr>
        <w:t>азовательном</w:t>
      </w:r>
      <w:r>
        <w:rPr>
          <w:rFonts w:ascii="Calibri" w:hAnsi="Calibri" w:cs="Calibri"/>
          <w:sz w:val="22"/>
          <w:szCs w:val="22"/>
        </w:rPr>
        <w:t xml:space="preserve"> </w:t>
      </w:r>
      <w:r w:rsidR="009D62DA">
        <w:rPr>
          <w:sz w:val="28"/>
          <w:szCs w:val="28"/>
        </w:rPr>
        <w:t xml:space="preserve">учреждении либо выдачи путевки в оздоровительную организацию в каникулярное или в учебное время. </w:t>
      </w:r>
    </w:p>
    <w:p w:rsidR="009D62DA" w:rsidRDefault="00667C87" w:rsidP="00667C87">
      <w:pPr>
        <w:pStyle w:val="Default"/>
        <w:jc w:val="both"/>
        <w:rPr>
          <w:sz w:val="28"/>
          <w:szCs w:val="28"/>
        </w:rPr>
      </w:pPr>
      <w:r>
        <w:rPr>
          <w:sz w:val="28"/>
          <w:szCs w:val="28"/>
        </w:rPr>
        <w:t xml:space="preserve">   </w:t>
      </w:r>
      <w:r w:rsidR="009D62DA">
        <w:rPr>
          <w:sz w:val="28"/>
          <w:szCs w:val="28"/>
        </w:rPr>
        <w:t xml:space="preserve">4. Данные о детях, определенные в пункте 3 настоящего раздела, оформляются списками, сформированными в алфавитном порядке по годам рождения. </w:t>
      </w:r>
    </w:p>
    <w:p w:rsidR="009D62DA" w:rsidRDefault="009D62DA" w:rsidP="00667C87">
      <w:pPr>
        <w:pStyle w:val="Default"/>
        <w:jc w:val="both"/>
        <w:rPr>
          <w:sz w:val="28"/>
          <w:szCs w:val="28"/>
        </w:rPr>
      </w:pPr>
      <w:r>
        <w:rPr>
          <w:sz w:val="28"/>
          <w:szCs w:val="28"/>
        </w:rPr>
        <w:t xml:space="preserve">Составляют </w:t>
      </w:r>
      <w:proofErr w:type="gramStart"/>
      <w:r>
        <w:rPr>
          <w:sz w:val="28"/>
          <w:szCs w:val="28"/>
        </w:rPr>
        <w:t>списки</w:t>
      </w:r>
      <w:proofErr w:type="gramEnd"/>
      <w:r>
        <w:rPr>
          <w:sz w:val="28"/>
          <w:szCs w:val="28"/>
        </w:rPr>
        <w:t xml:space="preserve"> следующие организации: </w:t>
      </w:r>
    </w:p>
    <w:p w:rsidR="009D62DA" w:rsidRDefault="009D62DA" w:rsidP="00667C87">
      <w:pPr>
        <w:pStyle w:val="Default"/>
        <w:jc w:val="both"/>
        <w:rPr>
          <w:sz w:val="28"/>
          <w:szCs w:val="28"/>
        </w:rPr>
      </w:pPr>
      <w:r>
        <w:rPr>
          <w:sz w:val="28"/>
          <w:szCs w:val="28"/>
        </w:rPr>
        <w:t xml:space="preserve">- образовательные организации; </w:t>
      </w:r>
    </w:p>
    <w:p w:rsidR="009D62DA" w:rsidRDefault="009D62DA" w:rsidP="00667C87">
      <w:pPr>
        <w:pStyle w:val="Default"/>
        <w:jc w:val="both"/>
        <w:rPr>
          <w:sz w:val="28"/>
          <w:szCs w:val="28"/>
        </w:rPr>
      </w:pPr>
      <w:r>
        <w:rPr>
          <w:sz w:val="28"/>
          <w:szCs w:val="28"/>
        </w:rPr>
        <w:t xml:space="preserve">- учреждения здравоохранения; </w:t>
      </w:r>
    </w:p>
    <w:p w:rsidR="009D62DA" w:rsidRDefault="009D62DA" w:rsidP="00667C87">
      <w:pPr>
        <w:pStyle w:val="Default"/>
        <w:jc w:val="both"/>
        <w:rPr>
          <w:sz w:val="28"/>
          <w:szCs w:val="28"/>
        </w:rPr>
      </w:pPr>
      <w:r>
        <w:rPr>
          <w:sz w:val="28"/>
          <w:szCs w:val="28"/>
        </w:rPr>
        <w:t xml:space="preserve">- правоохранительные органы; </w:t>
      </w:r>
    </w:p>
    <w:p w:rsidR="009D62DA" w:rsidRDefault="009D62DA" w:rsidP="00667C87">
      <w:pPr>
        <w:pStyle w:val="Default"/>
        <w:jc w:val="both"/>
        <w:rPr>
          <w:sz w:val="28"/>
          <w:szCs w:val="28"/>
        </w:rPr>
      </w:pPr>
      <w:r>
        <w:rPr>
          <w:sz w:val="28"/>
          <w:szCs w:val="28"/>
        </w:rPr>
        <w:t xml:space="preserve">- организации, осуществляющие эксплуатацию жилищного фонда; </w:t>
      </w:r>
    </w:p>
    <w:p w:rsidR="009D62DA" w:rsidRDefault="009D62DA" w:rsidP="00667C87">
      <w:pPr>
        <w:pStyle w:val="Default"/>
        <w:jc w:val="both"/>
        <w:rPr>
          <w:sz w:val="28"/>
          <w:szCs w:val="28"/>
        </w:rPr>
      </w:pPr>
      <w:r>
        <w:rPr>
          <w:sz w:val="28"/>
          <w:szCs w:val="28"/>
        </w:rPr>
        <w:t xml:space="preserve">- учреждение занятости населения; </w:t>
      </w:r>
    </w:p>
    <w:p w:rsidR="009D62DA" w:rsidRDefault="009D62DA" w:rsidP="00667C87">
      <w:pPr>
        <w:pStyle w:val="Default"/>
        <w:jc w:val="both"/>
        <w:rPr>
          <w:sz w:val="28"/>
          <w:szCs w:val="28"/>
        </w:rPr>
      </w:pPr>
      <w:r>
        <w:rPr>
          <w:sz w:val="28"/>
          <w:szCs w:val="28"/>
        </w:rPr>
        <w:t xml:space="preserve">- органы социальной политики. </w:t>
      </w:r>
    </w:p>
    <w:p w:rsidR="009D62DA" w:rsidRDefault="00667C87" w:rsidP="00667C87">
      <w:pPr>
        <w:pStyle w:val="Default"/>
        <w:jc w:val="both"/>
        <w:rPr>
          <w:sz w:val="28"/>
          <w:szCs w:val="28"/>
        </w:rPr>
      </w:pPr>
      <w:r>
        <w:rPr>
          <w:sz w:val="28"/>
          <w:szCs w:val="28"/>
        </w:rPr>
        <w:t xml:space="preserve">   </w:t>
      </w:r>
      <w:r w:rsidR="009D62DA">
        <w:rPr>
          <w:sz w:val="28"/>
          <w:szCs w:val="28"/>
        </w:rPr>
        <w:t xml:space="preserve">Информация, которая предоставляется организациями, определенными настоящим пунктом, содержит следующие данные: </w:t>
      </w:r>
    </w:p>
    <w:p w:rsidR="009D62DA" w:rsidRDefault="009D62DA" w:rsidP="00667C87">
      <w:pPr>
        <w:pStyle w:val="Default"/>
        <w:jc w:val="both"/>
        <w:rPr>
          <w:sz w:val="28"/>
          <w:szCs w:val="28"/>
        </w:rPr>
      </w:pPr>
      <w:r>
        <w:rPr>
          <w:sz w:val="28"/>
          <w:szCs w:val="28"/>
        </w:rPr>
        <w:t xml:space="preserve">- фамилия, имя, отчество (при наличии) ребенка; </w:t>
      </w:r>
    </w:p>
    <w:p w:rsidR="009D62DA" w:rsidRDefault="009D62DA" w:rsidP="00667C87">
      <w:pPr>
        <w:pStyle w:val="Default"/>
        <w:jc w:val="both"/>
        <w:rPr>
          <w:sz w:val="28"/>
          <w:szCs w:val="28"/>
        </w:rPr>
      </w:pPr>
      <w:r>
        <w:rPr>
          <w:sz w:val="28"/>
          <w:szCs w:val="28"/>
        </w:rPr>
        <w:t xml:space="preserve">- фамилия, имя, отчество (при наличии) родителей (законных представителей) ребенка; </w:t>
      </w:r>
    </w:p>
    <w:p w:rsidR="009D62DA" w:rsidRDefault="009D62DA" w:rsidP="00667C87">
      <w:pPr>
        <w:pStyle w:val="Default"/>
        <w:jc w:val="both"/>
        <w:rPr>
          <w:sz w:val="28"/>
          <w:szCs w:val="28"/>
        </w:rPr>
      </w:pPr>
      <w:r>
        <w:rPr>
          <w:sz w:val="28"/>
          <w:szCs w:val="28"/>
        </w:rPr>
        <w:lastRenderedPageBreak/>
        <w:t xml:space="preserve">- дата рождения ребенка; </w:t>
      </w:r>
    </w:p>
    <w:p w:rsidR="009D62DA" w:rsidRDefault="009D62DA" w:rsidP="00667C87">
      <w:pPr>
        <w:pStyle w:val="Default"/>
        <w:jc w:val="both"/>
        <w:rPr>
          <w:sz w:val="28"/>
          <w:szCs w:val="28"/>
        </w:rPr>
      </w:pPr>
      <w:r>
        <w:rPr>
          <w:sz w:val="28"/>
          <w:szCs w:val="28"/>
        </w:rPr>
        <w:t xml:space="preserve">- сведения о регистрации несовершеннолетнего по месту жительства (по месту пребывания) и фактическое место проживания; </w:t>
      </w:r>
    </w:p>
    <w:p w:rsidR="009D62DA" w:rsidRDefault="009D62DA" w:rsidP="00667C87">
      <w:pPr>
        <w:pStyle w:val="Default"/>
        <w:jc w:val="both"/>
        <w:rPr>
          <w:sz w:val="28"/>
          <w:szCs w:val="28"/>
        </w:rPr>
      </w:pPr>
      <w:r>
        <w:rPr>
          <w:sz w:val="28"/>
          <w:szCs w:val="28"/>
        </w:rPr>
        <w:t xml:space="preserve">- наличие ограниченных возможностей здоровья и (или) инвалидности ребенка (на основании заключения центральной (территориальной) психолого-медико-педагогической комиссии и (или) индивидуальной программы реабилитации или </w:t>
      </w:r>
      <w:proofErr w:type="spellStart"/>
      <w:r>
        <w:rPr>
          <w:sz w:val="28"/>
          <w:szCs w:val="28"/>
        </w:rPr>
        <w:t>абилитации</w:t>
      </w:r>
      <w:proofErr w:type="spellEnd"/>
      <w:r>
        <w:rPr>
          <w:sz w:val="28"/>
          <w:szCs w:val="28"/>
        </w:rPr>
        <w:t xml:space="preserve"> инвалида), информация о нахождении ребенка на длительном лечении; </w:t>
      </w:r>
    </w:p>
    <w:p w:rsidR="009D62DA" w:rsidRDefault="009D62DA" w:rsidP="00667C87">
      <w:pPr>
        <w:pStyle w:val="Default"/>
        <w:jc w:val="both"/>
        <w:rPr>
          <w:sz w:val="28"/>
          <w:szCs w:val="28"/>
        </w:rPr>
      </w:pPr>
      <w:r>
        <w:rPr>
          <w:sz w:val="28"/>
          <w:szCs w:val="28"/>
        </w:rPr>
        <w:t xml:space="preserve">- форма обучения и форма получения образования ребенка; </w:t>
      </w:r>
    </w:p>
    <w:p w:rsidR="009D62DA" w:rsidRDefault="009D62DA" w:rsidP="00667C87">
      <w:pPr>
        <w:pStyle w:val="Default"/>
        <w:jc w:val="both"/>
        <w:rPr>
          <w:sz w:val="28"/>
          <w:szCs w:val="28"/>
        </w:rPr>
      </w:pPr>
      <w:r>
        <w:rPr>
          <w:sz w:val="28"/>
          <w:szCs w:val="28"/>
        </w:rPr>
        <w:t xml:space="preserve">- наименование образовательной организации, в которой обучается несовершеннолетний, класс (группа, курс) обучения; </w:t>
      </w:r>
    </w:p>
    <w:p w:rsidR="009D62DA" w:rsidRDefault="009D62DA" w:rsidP="00667C87">
      <w:pPr>
        <w:pStyle w:val="Default"/>
        <w:jc w:val="both"/>
        <w:rPr>
          <w:sz w:val="28"/>
          <w:szCs w:val="28"/>
        </w:rPr>
      </w:pPr>
      <w:r>
        <w:rPr>
          <w:sz w:val="28"/>
          <w:szCs w:val="28"/>
        </w:rPr>
        <w:t xml:space="preserve">- нахождение несовершеннолетнего или семьи, в которой проживает ребенок, в социально опасном положении, нахождение ребенка в трудной жизненной ситуации; </w:t>
      </w:r>
    </w:p>
    <w:p w:rsidR="009D62DA" w:rsidRDefault="009D62DA" w:rsidP="00667C87">
      <w:pPr>
        <w:pStyle w:val="Default"/>
        <w:jc w:val="both"/>
        <w:rPr>
          <w:sz w:val="28"/>
          <w:szCs w:val="28"/>
        </w:rPr>
      </w:pPr>
      <w:r>
        <w:rPr>
          <w:sz w:val="28"/>
          <w:szCs w:val="28"/>
        </w:rPr>
        <w:t xml:space="preserve">- вид учета, на котором стоит несовершеннолетний. </w:t>
      </w:r>
    </w:p>
    <w:p w:rsidR="009D62DA" w:rsidRDefault="00667C87" w:rsidP="00667C87">
      <w:pPr>
        <w:pStyle w:val="Default"/>
        <w:jc w:val="both"/>
        <w:rPr>
          <w:sz w:val="28"/>
          <w:szCs w:val="28"/>
        </w:rPr>
      </w:pPr>
      <w:r>
        <w:rPr>
          <w:sz w:val="28"/>
          <w:szCs w:val="28"/>
        </w:rPr>
        <w:t xml:space="preserve">   </w:t>
      </w:r>
      <w:r w:rsidR="009D62DA">
        <w:rPr>
          <w:sz w:val="28"/>
          <w:szCs w:val="28"/>
        </w:rPr>
        <w:t xml:space="preserve">Информация предоставляется по форме, определенной </w:t>
      </w:r>
      <w:r>
        <w:rPr>
          <w:sz w:val="28"/>
          <w:szCs w:val="28"/>
        </w:rPr>
        <w:t>директором МКУ «ИМЦ»</w:t>
      </w:r>
      <w:r w:rsidR="009D62DA">
        <w:rPr>
          <w:sz w:val="28"/>
          <w:szCs w:val="28"/>
        </w:rPr>
        <w:t xml:space="preserve">. </w:t>
      </w:r>
    </w:p>
    <w:p w:rsidR="009D62DA" w:rsidRDefault="00667C87" w:rsidP="00667C87">
      <w:pPr>
        <w:pStyle w:val="Default"/>
        <w:jc w:val="both"/>
        <w:rPr>
          <w:sz w:val="28"/>
          <w:szCs w:val="28"/>
        </w:rPr>
      </w:pPr>
      <w:r>
        <w:rPr>
          <w:sz w:val="28"/>
          <w:szCs w:val="28"/>
        </w:rPr>
        <w:t xml:space="preserve">   </w:t>
      </w:r>
      <w:r w:rsidR="009D62DA">
        <w:rPr>
          <w:sz w:val="28"/>
          <w:szCs w:val="28"/>
        </w:rPr>
        <w:t xml:space="preserve">Указанные сведения предоставляются руководителями органов и организаций в муниципальные образовательные учреждения (по запросу) и в </w:t>
      </w:r>
      <w:r>
        <w:rPr>
          <w:sz w:val="28"/>
          <w:szCs w:val="28"/>
        </w:rPr>
        <w:t>МКУ «ИМЦ»</w:t>
      </w:r>
      <w:r w:rsidR="009D62DA">
        <w:rPr>
          <w:sz w:val="28"/>
          <w:szCs w:val="28"/>
        </w:rPr>
        <w:t xml:space="preserve"> на электронном носителе (в формате .</w:t>
      </w:r>
      <w:proofErr w:type="spellStart"/>
      <w:r w:rsidR="009D62DA">
        <w:rPr>
          <w:sz w:val="28"/>
          <w:szCs w:val="28"/>
        </w:rPr>
        <w:t>xlsx</w:t>
      </w:r>
      <w:proofErr w:type="spellEnd"/>
      <w:r w:rsidR="009D62DA">
        <w:rPr>
          <w:sz w:val="28"/>
          <w:szCs w:val="28"/>
        </w:rPr>
        <w:t xml:space="preserve">) в установленные настоящим Порядком сроки. </w:t>
      </w:r>
    </w:p>
    <w:p w:rsidR="009D62DA" w:rsidRDefault="00667C87" w:rsidP="00667C87">
      <w:pPr>
        <w:pStyle w:val="Default"/>
        <w:jc w:val="both"/>
        <w:rPr>
          <w:sz w:val="28"/>
          <w:szCs w:val="28"/>
        </w:rPr>
      </w:pPr>
      <w:r>
        <w:rPr>
          <w:sz w:val="28"/>
          <w:szCs w:val="28"/>
        </w:rPr>
        <w:t xml:space="preserve">МКУ «ИМЦ» </w:t>
      </w:r>
      <w:r w:rsidR="009D62DA">
        <w:rPr>
          <w:sz w:val="28"/>
          <w:szCs w:val="28"/>
        </w:rPr>
        <w:t xml:space="preserve"> в целях осуществления своих полномочий вправе запрашивать информацию в соответствии со своей компетенцией в органах и организациях всех форм собственности. </w:t>
      </w:r>
    </w:p>
    <w:p w:rsidR="009D62DA" w:rsidRPr="00667C87" w:rsidRDefault="009D62DA" w:rsidP="00667C87">
      <w:pPr>
        <w:pStyle w:val="Default"/>
        <w:jc w:val="center"/>
        <w:rPr>
          <w:b/>
          <w:sz w:val="28"/>
          <w:szCs w:val="28"/>
        </w:rPr>
      </w:pPr>
      <w:r w:rsidRPr="00667C87">
        <w:rPr>
          <w:b/>
          <w:sz w:val="28"/>
          <w:szCs w:val="28"/>
        </w:rPr>
        <w:t xml:space="preserve">3. Компетенция </w:t>
      </w:r>
      <w:r w:rsidR="00667C87" w:rsidRPr="00667C87">
        <w:rPr>
          <w:b/>
          <w:sz w:val="28"/>
          <w:szCs w:val="28"/>
        </w:rPr>
        <w:t>МКУ «ИМЦ»</w:t>
      </w:r>
      <w:r w:rsidRPr="00667C87">
        <w:rPr>
          <w:b/>
          <w:sz w:val="28"/>
          <w:szCs w:val="28"/>
        </w:rPr>
        <w:t xml:space="preserve"> и образовательных организаций по обеспечению учета детей</w:t>
      </w:r>
    </w:p>
    <w:p w:rsidR="009D62DA" w:rsidRDefault="009D62DA" w:rsidP="00667C87">
      <w:pPr>
        <w:pStyle w:val="Default"/>
        <w:jc w:val="both"/>
        <w:rPr>
          <w:sz w:val="28"/>
          <w:szCs w:val="28"/>
        </w:rPr>
      </w:pPr>
      <w:r>
        <w:rPr>
          <w:sz w:val="28"/>
          <w:szCs w:val="28"/>
        </w:rPr>
        <w:t xml:space="preserve">1. </w:t>
      </w:r>
      <w:r w:rsidR="00667C87">
        <w:rPr>
          <w:sz w:val="28"/>
          <w:szCs w:val="28"/>
        </w:rPr>
        <w:t>МКУ «ИМЦ»</w:t>
      </w:r>
      <w:r>
        <w:rPr>
          <w:sz w:val="28"/>
          <w:szCs w:val="28"/>
        </w:rPr>
        <w:t xml:space="preserve"> в рамках своей компетенции: </w:t>
      </w:r>
    </w:p>
    <w:p w:rsidR="009D62DA" w:rsidRDefault="009D62DA" w:rsidP="00667C87">
      <w:pPr>
        <w:pStyle w:val="Default"/>
        <w:jc w:val="both"/>
        <w:rPr>
          <w:sz w:val="28"/>
          <w:szCs w:val="28"/>
        </w:rPr>
      </w:pPr>
      <w:r>
        <w:rPr>
          <w:sz w:val="28"/>
          <w:szCs w:val="28"/>
        </w:rPr>
        <w:t xml:space="preserve">1) контролирует соблюдение законодательства Российской Федерации и законодательства Свердловской области в области образования </w:t>
      </w:r>
      <w:r w:rsidR="00667C87">
        <w:rPr>
          <w:sz w:val="28"/>
          <w:szCs w:val="28"/>
        </w:rPr>
        <w:t xml:space="preserve"> </w:t>
      </w:r>
      <w:r>
        <w:rPr>
          <w:sz w:val="28"/>
          <w:szCs w:val="28"/>
        </w:rPr>
        <w:t xml:space="preserve">несовершеннолетних, в том числе по вопросам обеспечения всем несовершеннолетним обязательного общего образования, по организации обучения детей и принятием муниципальными образовательными учреждениями мер по сохранению контингента обучающихся; </w:t>
      </w:r>
    </w:p>
    <w:p w:rsidR="009D62DA" w:rsidRDefault="009D62DA" w:rsidP="00667C87">
      <w:pPr>
        <w:pStyle w:val="Default"/>
        <w:jc w:val="both"/>
        <w:rPr>
          <w:sz w:val="28"/>
          <w:szCs w:val="28"/>
        </w:rPr>
      </w:pPr>
      <w:r>
        <w:rPr>
          <w:sz w:val="28"/>
          <w:szCs w:val="28"/>
        </w:rPr>
        <w:t xml:space="preserve">2) ведет учет детей, имеющих право на получение общего образования каждого уровня и проживающих на территории </w:t>
      </w:r>
      <w:r w:rsidR="00667C87">
        <w:rPr>
          <w:sz w:val="28"/>
          <w:szCs w:val="28"/>
        </w:rPr>
        <w:t>Гаринского городского округа</w:t>
      </w:r>
      <w:r>
        <w:rPr>
          <w:sz w:val="28"/>
          <w:szCs w:val="28"/>
        </w:rPr>
        <w:t xml:space="preserve">, и форм обучения и получения образования, определенных родителями (законными представителями) детей; </w:t>
      </w:r>
    </w:p>
    <w:p w:rsidR="009D62DA" w:rsidRDefault="009D62DA" w:rsidP="00667C87">
      <w:pPr>
        <w:pStyle w:val="Default"/>
        <w:jc w:val="both"/>
        <w:rPr>
          <w:sz w:val="28"/>
          <w:szCs w:val="28"/>
        </w:rPr>
      </w:pPr>
      <w:r>
        <w:rPr>
          <w:sz w:val="28"/>
          <w:szCs w:val="28"/>
        </w:rPr>
        <w:t xml:space="preserve">3) ведет учет несовершеннолетних, не посещающих или систематически пропускающих по неуважительным причинам занятия в образовательных организациях; </w:t>
      </w:r>
    </w:p>
    <w:p w:rsidR="009D62DA" w:rsidRDefault="009D62DA" w:rsidP="00667C87">
      <w:pPr>
        <w:pStyle w:val="Default"/>
        <w:jc w:val="both"/>
        <w:rPr>
          <w:sz w:val="28"/>
          <w:szCs w:val="28"/>
        </w:rPr>
      </w:pPr>
      <w:r>
        <w:rPr>
          <w:sz w:val="28"/>
          <w:szCs w:val="28"/>
        </w:rPr>
        <w:t xml:space="preserve">4) разрабатывает и внедряет в практику работы муниципальных образовательных учреждений программы и методики, направленные на формирование законопослушного поведения несовершеннолетних; </w:t>
      </w:r>
    </w:p>
    <w:p w:rsidR="009D62DA" w:rsidRDefault="009D62DA" w:rsidP="00667C87">
      <w:pPr>
        <w:pStyle w:val="Default"/>
        <w:jc w:val="both"/>
        <w:rPr>
          <w:sz w:val="28"/>
          <w:szCs w:val="28"/>
        </w:rPr>
      </w:pPr>
      <w:r>
        <w:rPr>
          <w:sz w:val="28"/>
          <w:szCs w:val="28"/>
        </w:rPr>
        <w:t xml:space="preserve">5) осуществляет организационное и методическое руководство работой по учету детей; </w:t>
      </w:r>
    </w:p>
    <w:p w:rsidR="009D62DA" w:rsidRDefault="009D62DA" w:rsidP="00667C87">
      <w:pPr>
        <w:pStyle w:val="Default"/>
        <w:jc w:val="both"/>
        <w:rPr>
          <w:sz w:val="28"/>
          <w:szCs w:val="28"/>
        </w:rPr>
      </w:pPr>
      <w:r>
        <w:rPr>
          <w:sz w:val="28"/>
          <w:szCs w:val="28"/>
        </w:rPr>
        <w:lastRenderedPageBreak/>
        <w:t xml:space="preserve">6) принимает от органов и организаций, сведения о детях, составленные в соответствии требованиями, указанными в разделе 2 настоящего Порядка, формирует и ведет единую базу данных; </w:t>
      </w:r>
    </w:p>
    <w:p w:rsidR="009D62DA" w:rsidRDefault="009D62DA" w:rsidP="00667C87">
      <w:pPr>
        <w:pStyle w:val="Default"/>
        <w:jc w:val="both"/>
        <w:rPr>
          <w:sz w:val="28"/>
          <w:szCs w:val="28"/>
        </w:rPr>
      </w:pPr>
      <w:r>
        <w:rPr>
          <w:sz w:val="28"/>
          <w:szCs w:val="28"/>
        </w:rPr>
        <w:t xml:space="preserve">7) принимает меры к устройству детей школьного возраста, не получающих общего образования, на обучение в образовательные организации; </w:t>
      </w:r>
    </w:p>
    <w:p w:rsidR="009D62DA" w:rsidRDefault="009D62DA" w:rsidP="00667C87">
      <w:pPr>
        <w:pStyle w:val="Default"/>
        <w:jc w:val="both"/>
        <w:rPr>
          <w:sz w:val="28"/>
          <w:szCs w:val="28"/>
        </w:rPr>
      </w:pPr>
      <w:r>
        <w:rPr>
          <w:sz w:val="28"/>
          <w:szCs w:val="28"/>
        </w:rPr>
        <w:t xml:space="preserve">8) осуществляет в установленном порядке контроль деятельности муниципальных образовательных учреждений по ведению документации по учету и движению обучающихся, полноту и достоверность данных, содержащихся в книге движения и алфавитной книге обучающихся; </w:t>
      </w:r>
    </w:p>
    <w:p w:rsidR="009D62DA" w:rsidRDefault="009D62DA" w:rsidP="00667C87">
      <w:pPr>
        <w:pStyle w:val="Default"/>
        <w:jc w:val="both"/>
        <w:rPr>
          <w:sz w:val="28"/>
          <w:szCs w:val="28"/>
        </w:rPr>
      </w:pPr>
      <w:r>
        <w:rPr>
          <w:sz w:val="28"/>
          <w:szCs w:val="28"/>
        </w:rPr>
        <w:t xml:space="preserve">9) осуществляет хранение списков детей, внесенных в единую базу данных, до получения ими общего образования, либо достижения ими совершеннолетия, либо выбытия с территории </w:t>
      </w:r>
      <w:r w:rsidR="00667C87">
        <w:rPr>
          <w:sz w:val="28"/>
          <w:szCs w:val="28"/>
        </w:rPr>
        <w:t>Гаринского городского округа</w:t>
      </w:r>
      <w:r>
        <w:rPr>
          <w:sz w:val="28"/>
          <w:szCs w:val="28"/>
        </w:rPr>
        <w:t xml:space="preserve"> на другое место жительства; </w:t>
      </w:r>
    </w:p>
    <w:p w:rsidR="009D62DA" w:rsidRDefault="009D62DA" w:rsidP="00667C87">
      <w:pPr>
        <w:pStyle w:val="Default"/>
        <w:jc w:val="both"/>
        <w:rPr>
          <w:sz w:val="28"/>
          <w:szCs w:val="28"/>
        </w:rPr>
      </w:pPr>
      <w:r>
        <w:rPr>
          <w:sz w:val="28"/>
          <w:szCs w:val="28"/>
        </w:rPr>
        <w:t xml:space="preserve">10) совместно с родителями (законными представителями) несовершеннолетнего обучающегося, достигшего возраста пятнадцати лет и не получившего основного общего образования, отчисленного из организации, осуществляющей образовательную деятельность, не позднее чем в месячный срок принимает меры, обеспечивающие получение </w:t>
      </w:r>
      <w:proofErr w:type="gramStart"/>
      <w:r>
        <w:rPr>
          <w:sz w:val="28"/>
          <w:szCs w:val="28"/>
        </w:rPr>
        <w:t>несовершеннолетним</w:t>
      </w:r>
      <w:proofErr w:type="gramEnd"/>
      <w:r>
        <w:rPr>
          <w:sz w:val="28"/>
          <w:szCs w:val="28"/>
        </w:rPr>
        <w:t xml:space="preserve"> обучающимся общего образования; </w:t>
      </w:r>
    </w:p>
    <w:p w:rsidR="009D62DA" w:rsidRDefault="009D62DA" w:rsidP="00667C87">
      <w:pPr>
        <w:pStyle w:val="Default"/>
        <w:jc w:val="both"/>
        <w:rPr>
          <w:sz w:val="28"/>
          <w:szCs w:val="28"/>
        </w:rPr>
      </w:pPr>
      <w:r>
        <w:rPr>
          <w:sz w:val="28"/>
          <w:szCs w:val="28"/>
        </w:rPr>
        <w:t>11) ведет учет форм получения образования вне организации, осуществляющей образовательную деятельность (семейное образование, самообразование), посредством получения и учета заявлений от родителей (законных представителей) детей.</w:t>
      </w:r>
    </w:p>
    <w:p w:rsidR="009D62DA" w:rsidRDefault="009D62DA" w:rsidP="00667C87">
      <w:pPr>
        <w:pStyle w:val="Default"/>
        <w:jc w:val="both"/>
        <w:rPr>
          <w:sz w:val="28"/>
          <w:szCs w:val="28"/>
        </w:rPr>
      </w:pPr>
      <w:r>
        <w:rPr>
          <w:sz w:val="28"/>
          <w:szCs w:val="28"/>
        </w:rPr>
        <w:t xml:space="preserve">2. Образовательные организации, реализующие программы дошкольного, начального общего, основного общего и среднего общего образования независимо от типа, вида и формы собственности в рамках своей компетенции: </w:t>
      </w:r>
    </w:p>
    <w:p w:rsidR="009D62DA" w:rsidRPr="00667C87" w:rsidRDefault="009D62DA" w:rsidP="00667C87">
      <w:pPr>
        <w:pStyle w:val="Default"/>
        <w:jc w:val="both"/>
        <w:rPr>
          <w:rFonts w:ascii="Calibri" w:hAnsi="Calibri" w:cs="Calibri"/>
          <w:sz w:val="22"/>
          <w:szCs w:val="22"/>
        </w:rPr>
      </w:pPr>
      <w:r>
        <w:rPr>
          <w:sz w:val="28"/>
          <w:szCs w:val="28"/>
        </w:rPr>
        <w:t xml:space="preserve">1) ежегодно (до 5 сентября) организуют и осуществляют текущий учет детей (муниципальные образовательные учреждения на закрепленных за ними территориях), в том числе подлежащих обязательному обучению, а также ведут учет </w:t>
      </w:r>
      <w:r w:rsidR="00667C87">
        <w:rPr>
          <w:rFonts w:ascii="Calibri" w:hAnsi="Calibri" w:cs="Calibri"/>
          <w:sz w:val="22"/>
          <w:szCs w:val="22"/>
        </w:rPr>
        <w:t xml:space="preserve"> </w:t>
      </w:r>
      <w:r>
        <w:rPr>
          <w:sz w:val="28"/>
          <w:szCs w:val="28"/>
        </w:rPr>
        <w:t xml:space="preserve">своих обучающихся, посещающих образовательную организацию, вне зависимости от места их проживания. </w:t>
      </w:r>
    </w:p>
    <w:p w:rsidR="009D62DA" w:rsidRDefault="00667C87" w:rsidP="00667C87">
      <w:pPr>
        <w:pStyle w:val="Default"/>
        <w:jc w:val="both"/>
        <w:rPr>
          <w:sz w:val="28"/>
          <w:szCs w:val="28"/>
        </w:rPr>
      </w:pPr>
      <w:r>
        <w:rPr>
          <w:sz w:val="28"/>
          <w:szCs w:val="28"/>
        </w:rPr>
        <w:t xml:space="preserve">   </w:t>
      </w:r>
      <w:r w:rsidR="009D62DA">
        <w:rPr>
          <w:sz w:val="28"/>
          <w:szCs w:val="28"/>
        </w:rPr>
        <w:t xml:space="preserve">Сведения о детях оформляются образовательными организациями в соответствии с требованиями пункта 4 раздела 2 настоящего Порядка и предоставляются в </w:t>
      </w:r>
      <w:r>
        <w:rPr>
          <w:sz w:val="28"/>
          <w:szCs w:val="28"/>
        </w:rPr>
        <w:t>МКУ «ИМЦ»</w:t>
      </w:r>
      <w:r w:rsidR="009D62DA">
        <w:rPr>
          <w:sz w:val="28"/>
          <w:szCs w:val="28"/>
        </w:rPr>
        <w:t xml:space="preserve"> не позднее 20 сентября. В последующем сведения о детях предоставляются образовательными организациями в </w:t>
      </w:r>
      <w:r>
        <w:rPr>
          <w:sz w:val="28"/>
          <w:szCs w:val="28"/>
        </w:rPr>
        <w:t>МКУ «ИМЦ»</w:t>
      </w:r>
      <w:r w:rsidR="009D62DA">
        <w:rPr>
          <w:sz w:val="28"/>
          <w:szCs w:val="28"/>
        </w:rPr>
        <w:t xml:space="preserve"> в соответствии с требованиями подпунктов 3, 4, 5 настоящего пункта; </w:t>
      </w:r>
    </w:p>
    <w:p w:rsidR="009D62DA" w:rsidRDefault="009D62DA" w:rsidP="00667C87">
      <w:pPr>
        <w:pStyle w:val="Default"/>
        <w:jc w:val="both"/>
        <w:rPr>
          <w:sz w:val="28"/>
          <w:szCs w:val="28"/>
        </w:rPr>
      </w:pPr>
      <w:r>
        <w:rPr>
          <w:sz w:val="28"/>
          <w:szCs w:val="28"/>
        </w:rPr>
        <w:t xml:space="preserve">2) отдельно ведут учет </w:t>
      </w:r>
      <w:proofErr w:type="gramStart"/>
      <w:r>
        <w:rPr>
          <w:sz w:val="28"/>
          <w:szCs w:val="28"/>
        </w:rPr>
        <w:t>обучающихся</w:t>
      </w:r>
      <w:proofErr w:type="gramEnd"/>
      <w:r>
        <w:rPr>
          <w:sz w:val="28"/>
          <w:szCs w:val="28"/>
        </w:rPr>
        <w:t xml:space="preserve">, не посещающих или систематически пропускающих по неуважительным причинам занятия в образовательной организации. </w:t>
      </w:r>
    </w:p>
    <w:p w:rsidR="009D62DA" w:rsidRDefault="00667C87" w:rsidP="00667C87">
      <w:pPr>
        <w:pStyle w:val="Default"/>
        <w:jc w:val="both"/>
        <w:rPr>
          <w:sz w:val="28"/>
          <w:szCs w:val="28"/>
        </w:rPr>
      </w:pPr>
      <w:r>
        <w:rPr>
          <w:sz w:val="28"/>
          <w:szCs w:val="28"/>
        </w:rPr>
        <w:t xml:space="preserve">   </w:t>
      </w:r>
      <w:r w:rsidR="009D62DA">
        <w:rPr>
          <w:sz w:val="28"/>
          <w:szCs w:val="28"/>
        </w:rPr>
        <w:t xml:space="preserve">Сведения об указанной категории обучающихся предоставляются образовательными организациями в </w:t>
      </w:r>
      <w:r>
        <w:rPr>
          <w:sz w:val="28"/>
          <w:szCs w:val="28"/>
        </w:rPr>
        <w:t xml:space="preserve">МКУ «ИМЦ» </w:t>
      </w:r>
      <w:r w:rsidR="009D62DA">
        <w:rPr>
          <w:sz w:val="28"/>
          <w:szCs w:val="28"/>
        </w:rPr>
        <w:t xml:space="preserve"> ежемесячно до 25 числа за предыдущий месяц по форме, определенной приложением № 3 к настоящему Порядку; </w:t>
      </w:r>
    </w:p>
    <w:p w:rsidR="009D62DA" w:rsidRDefault="009D62DA" w:rsidP="009D62DA">
      <w:pPr>
        <w:pStyle w:val="Default"/>
        <w:rPr>
          <w:sz w:val="28"/>
          <w:szCs w:val="28"/>
        </w:rPr>
      </w:pPr>
      <w:r>
        <w:rPr>
          <w:sz w:val="28"/>
          <w:szCs w:val="28"/>
        </w:rPr>
        <w:lastRenderedPageBreak/>
        <w:t xml:space="preserve">3) предоставляют в </w:t>
      </w:r>
      <w:r w:rsidR="00667C87">
        <w:rPr>
          <w:sz w:val="28"/>
          <w:szCs w:val="28"/>
        </w:rPr>
        <w:t>МКУ «ИМЦ»</w:t>
      </w:r>
      <w:r>
        <w:rPr>
          <w:sz w:val="28"/>
          <w:szCs w:val="28"/>
        </w:rPr>
        <w:t xml:space="preserve"> 1 раз в год по состоянию на 20 сентября по форме, определенной приложением № 4 к настоящему Порядку, сведения об </w:t>
      </w:r>
      <w:proofErr w:type="gramStart"/>
      <w:r>
        <w:rPr>
          <w:sz w:val="28"/>
          <w:szCs w:val="28"/>
        </w:rPr>
        <w:t>обучающихся</w:t>
      </w:r>
      <w:proofErr w:type="gramEnd"/>
      <w:r>
        <w:rPr>
          <w:sz w:val="28"/>
          <w:szCs w:val="28"/>
        </w:rPr>
        <w:t xml:space="preserve">, перешедших из одной образовательной организации в другую на территории </w:t>
      </w:r>
      <w:r w:rsidR="00667C87">
        <w:rPr>
          <w:sz w:val="28"/>
          <w:szCs w:val="28"/>
        </w:rPr>
        <w:t>Гаринского городского округа</w:t>
      </w:r>
      <w:r>
        <w:rPr>
          <w:sz w:val="28"/>
          <w:szCs w:val="28"/>
        </w:rPr>
        <w:t xml:space="preserve">; </w:t>
      </w:r>
    </w:p>
    <w:p w:rsidR="009D62DA" w:rsidRDefault="009D62DA" w:rsidP="00667C87">
      <w:pPr>
        <w:pStyle w:val="Default"/>
        <w:jc w:val="both"/>
        <w:rPr>
          <w:sz w:val="28"/>
          <w:szCs w:val="28"/>
        </w:rPr>
      </w:pPr>
      <w:r>
        <w:rPr>
          <w:sz w:val="28"/>
          <w:szCs w:val="28"/>
        </w:rPr>
        <w:t xml:space="preserve">4) предоставляют в </w:t>
      </w:r>
      <w:r w:rsidR="00667C87">
        <w:rPr>
          <w:sz w:val="28"/>
          <w:szCs w:val="28"/>
        </w:rPr>
        <w:t>МКУ «ИМЦ»</w:t>
      </w:r>
      <w:r>
        <w:rPr>
          <w:sz w:val="28"/>
          <w:szCs w:val="28"/>
        </w:rPr>
        <w:t xml:space="preserve"> 1 раз в год по состоянию на 20 сентября по форме, определенной приложением № 5 к настоящему Порядку, сведения о детях, в течение учебного года выбывших из образовательной организации и с территории </w:t>
      </w:r>
      <w:r w:rsidR="00667C87">
        <w:rPr>
          <w:sz w:val="28"/>
          <w:szCs w:val="28"/>
        </w:rPr>
        <w:t>Гаринского городского округа</w:t>
      </w:r>
      <w:r>
        <w:rPr>
          <w:sz w:val="28"/>
          <w:szCs w:val="28"/>
        </w:rPr>
        <w:t xml:space="preserve">; </w:t>
      </w:r>
    </w:p>
    <w:p w:rsidR="009D62DA" w:rsidRDefault="009D62DA" w:rsidP="00667C87">
      <w:pPr>
        <w:pStyle w:val="Default"/>
        <w:jc w:val="both"/>
        <w:rPr>
          <w:sz w:val="28"/>
          <w:szCs w:val="28"/>
        </w:rPr>
      </w:pPr>
      <w:r>
        <w:rPr>
          <w:sz w:val="28"/>
          <w:szCs w:val="28"/>
        </w:rPr>
        <w:t xml:space="preserve">5) предоставляют в </w:t>
      </w:r>
      <w:r w:rsidR="001C7ABD">
        <w:rPr>
          <w:sz w:val="28"/>
          <w:szCs w:val="28"/>
        </w:rPr>
        <w:t>МКУ «ИМЦ»</w:t>
      </w:r>
      <w:r>
        <w:rPr>
          <w:sz w:val="28"/>
          <w:szCs w:val="28"/>
        </w:rPr>
        <w:t xml:space="preserve"> сведения о детях, прибывших на территорию </w:t>
      </w:r>
      <w:r w:rsidR="001C7ABD">
        <w:rPr>
          <w:sz w:val="28"/>
          <w:szCs w:val="28"/>
        </w:rPr>
        <w:t>Гаринского городского округа</w:t>
      </w:r>
      <w:r>
        <w:rPr>
          <w:sz w:val="28"/>
          <w:szCs w:val="28"/>
        </w:rPr>
        <w:t xml:space="preserve"> и (или) зачисленных в образовательную организацию, в течение 3 рабочих дней с момента прибытия (зачисления). Сведения о детях оформляются образовательными организациями в соответствии с требованиями пункта 4 раздела 2 настоящего Порядка; </w:t>
      </w:r>
    </w:p>
    <w:p w:rsidR="009D62DA" w:rsidRDefault="009D62DA" w:rsidP="00667C87">
      <w:pPr>
        <w:pStyle w:val="Default"/>
        <w:jc w:val="both"/>
        <w:rPr>
          <w:sz w:val="28"/>
          <w:szCs w:val="28"/>
        </w:rPr>
      </w:pPr>
      <w:r>
        <w:rPr>
          <w:sz w:val="28"/>
          <w:szCs w:val="28"/>
        </w:rPr>
        <w:t xml:space="preserve">6) организуют прием информации от граждан и организаций о детях, проживающих на территории, закрепленной за муниципальным образовательным учреждением, и подлежащих обучению; </w:t>
      </w:r>
    </w:p>
    <w:p w:rsidR="009D62DA" w:rsidRDefault="009D62DA" w:rsidP="00667C87">
      <w:pPr>
        <w:pStyle w:val="Default"/>
        <w:jc w:val="both"/>
        <w:rPr>
          <w:sz w:val="28"/>
          <w:szCs w:val="28"/>
        </w:rPr>
      </w:pPr>
      <w:r>
        <w:rPr>
          <w:sz w:val="28"/>
          <w:szCs w:val="28"/>
        </w:rPr>
        <w:t xml:space="preserve">7) организуют посещение несовершеннолетних, проведение бесед с ними, их родителями или иными законными представителями и иными лицами; </w:t>
      </w:r>
    </w:p>
    <w:p w:rsidR="009D62DA" w:rsidRDefault="009D62DA" w:rsidP="00667C87">
      <w:pPr>
        <w:pStyle w:val="Default"/>
        <w:jc w:val="both"/>
        <w:rPr>
          <w:sz w:val="28"/>
          <w:szCs w:val="28"/>
        </w:rPr>
      </w:pPr>
      <w:r>
        <w:rPr>
          <w:sz w:val="28"/>
          <w:szCs w:val="28"/>
        </w:rPr>
        <w:t xml:space="preserve">8) выявляют несовершеннолетних и семьи, находящиеся в социально опасном положении; несовершеннолетних, находящихся в трудной жизненной ситуации; несовершеннолетних, не посещающих или систематически пропускающих по неуважительным причинам занятия, а также семьи, препятствующие получению своими детьми общего образования и/или ненадлежащим образом выполняющих обязанности по воспитанию и обучению своих детей, в отношении которых: </w:t>
      </w:r>
    </w:p>
    <w:p w:rsidR="009D62DA" w:rsidRDefault="009D62DA" w:rsidP="001C7ABD">
      <w:pPr>
        <w:pStyle w:val="Default"/>
        <w:jc w:val="both"/>
        <w:rPr>
          <w:rFonts w:ascii="Calibri" w:hAnsi="Calibri" w:cs="Calibri"/>
          <w:sz w:val="22"/>
          <w:szCs w:val="22"/>
        </w:rPr>
      </w:pPr>
      <w:r>
        <w:rPr>
          <w:sz w:val="28"/>
          <w:szCs w:val="28"/>
        </w:rPr>
        <w:t>- незамедлительно принимают меры по взаимодействию с родителями (законными представителями) для принятия мер по воспитанию и получению несовершеннолетними общего образования;</w:t>
      </w:r>
    </w:p>
    <w:p w:rsidR="009D62DA" w:rsidRDefault="009D62DA" w:rsidP="001C7ABD">
      <w:pPr>
        <w:pStyle w:val="Default"/>
        <w:jc w:val="both"/>
        <w:rPr>
          <w:sz w:val="28"/>
          <w:szCs w:val="28"/>
        </w:rPr>
      </w:pPr>
      <w:r>
        <w:rPr>
          <w:sz w:val="28"/>
          <w:szCs w:val="28"/>
        </w:rPr>
        <w:t xml:space="preserve">- незамедлительно информирует комиссию по делам несовершеннолетних и защите их прав для принятия мер воздействия в соответствии с действующим законодательством; </w:t>
      </w:r>
    </w:p>
    <w:p w:rsidR="009D62DA" w:rsidRDefault="009D62DA" w:rsidP="001C7ABD">
      <w:pPr>
        <w:pStyle w:val="Default"/>
        <w:jc w:val="both"/>
        <w:rPr>
          <w:sz w:val="28"/>
          <w:szCs w:val="28"/>
        </w:rPr>
      </w:pPr>
      <w:r>
        <w:rPr>
          <w:sz w:val="28"/>
          <w:szCs w:val="28"/>
        </w:rPr>
        <w:t xml:space="preserve">- информируют </w:t>
      </w:r>
      <w:r w:rsidR="001C7ABD">
        <w:rPr>
          <w:sz w:val="28"/>
          <w:szCs w:val="28"/>
        </w:rPr>
        <w:t xml:space="preserve">МКУ «ИМЦ» </w:t>
      </w:r>
      <w:r>
        <w:rPr>
          <w:sz w:val="28"/>
          <w:szCs w:val="28"/>
        </w:rPr>
        <w:t xml:space="preserve"> о принятых мерах в отношении семей и детей, об организации обучения несовершеннолетних (с какого числа, в каком классе (курсе, группе) ребенок приступил к обучению, форма обучения, форма получения образования); </w:t>
      </w:r>
    </w:p>
    <w:p w:rsidR="009D62DA" w:rsidRDefault="009D62DA" w:rsidP="001C7ABD">
      <w:pPr>
        <w:pStyle w:val="Default"/>
        <w:jc w:val="both"/>
        <w:rPr>
          <w:sz w:val="28"/>
          <w:szCs w:val="28"/>
        </w:rPr>
      </w:pPr>
      <w:r>
        <w:rPr>
          <w:sz w:val="28"/>
          <w:szCs w:val="28"/>
        </w:rPr>
        <w:t xml:space="preserve">9) информируют </w:t>
      </w:r>
      <w:r w:rsidR="001C7ABD">
        <w:rPr>
          <w:sz w:val="28"/>
          <w:szCs w:val="28"/>
        </w:rPr>
        <w:t>МКУ «ИМЦ»</w:t>
      </w:r>
      <w:r>
        <w:rPr>
          <w:sz w:val="28"/>
          <w:szCs w:val="28"/>
        </w:rPr>
        <w:t xml:space="preserve"> об отчислении в установленном порядке несовершеннолетнего обучающегося, достигшего возраста пятнадцати лет и не получившего основного общего образования, из образовательной организации; </w:t>
      </w:r>
    </w:p>
    <w:p w:rsidR="009D62DA" w:rsidRDefault="009D62DA" w:rsidP="001C7ABD">
      <w:pPr>
        <w:pStyle w:val="Default"/>
        <w:jc w:val="both"/>
        <w:rPr>
          <w:sz w:val="28"/>
          <w:szCs w:val="28"/>
        </w:rPr>
      </w:pPr>
      <w:r>
        <w:rPr>
          <w:sz w:val="28"/>
          <w:szCs w:val="28"/>
        </w:rPr>
        <w:t xml:space="preserve">10) ведут необходимую документацию по учету и движению </w:t>
      </w:r>
      <w:proofErr w:type="gramStart"/>
      <w:r>
        <w:rPr>
          <w:sz w:val="28"/>
          <w:szCs w:val="28"/>
        </w:rPr>
        <w:t>обучающихся</w:t>
      </w:r>
      <w:proofErr w:type="gramEnd"/>
      <w:r>
        <w:rPr>
          <w:sz w:val="28"/>
          <w:szCs w:val="28"/>
        </w:rPr>
        <w:t xml:space="preserve"> в соответствии с требованиями делопроизводства; </w:t>
      </w:r>
    </w:p>
    <w:p w:rsidR="009D62DA" w:rsidRDefault="009D62DA" w:rsidP="001C7ABD">
      <w:pPr>
        <w:pStyle w:val="Default"/>
        <w:jc w:val="both"/>
        <w:rPr>
          <w:sz w:val="28"/>
          <w:szCs w:val="28"/>
        </w:rPr>
      </w:pPr>
      <w:r>
        <w:rPr>
          <w:sz w:val="28"/>
          <w:szCs w:val="28"/>
        </w:rPr>
        <w:t xml:space="preserve">11) своевременно оформляют необходимые документы в комиссию по делам несовершеннолетних и защите их прав; </w:t>
      </w:r>
    </w:p>
    <w:p w:rsidR="009D62DA" w:rsidRDefault="009D62DA" w:rsidP="001C7ABD">
      <w:pPr>
        <w:pStyle w:val="Default"/>
        <w:jc w:val="both"/>
        <w:rPr>
          <w:sz w:val="28"/>
          <w:szCs w:val="28"/>
        </w:rPr>
      </w:pPr>
      <w:r>
        <w:rPr>
          <w:sz w:val="28"/>
          <w:szCs w:val="28"/>
        </w:rPr>
        <w:lastRenderedPageBreak/>
        <w:t xml:space="preserve">12) осуществляют систематический контроль за посещением занятий </w:t>
      </w:r>
      <w:proofErr w:type="gramStart"/>
      <w:r>
        <w:rPr>
          <w:sz w:val="28"/>
          <w:szCs w:val="28"/>
        </w:rPr>
        <w:t>обучающимися</w:t>
      </w:r>
      <w:proofErr w:type="gramEnd"/>
      <w:r>
        <w:rPr>
          <w:sz w:val="28"/>
          <w:szCs w:val="28"/>
        </w:rPr>
        <w:t xml:space="preserve">; </w:t>
      </w:r>
    </w:p>
    <w:p w:rsidR="009D62DA" w:rsidRDefault="009D62DA" w:rsidP="001C7ABD">
      <w:pPr>
        <w:pStyle w:val="Default"/>
        <w:jc w:val="both"/>
        <w:rPr>
          <w:sz w:val="28"/>
          <w:szCs w:val="28"/>
        </w:rPr>
      </w:pPr>
      <w:r>
        <w:rPr>
          <w:sz w:val="28"/>
          <w:szCs w:val="28"/>
        </w:rPr>
        <w:t xml:space="preserve">13) осуществляют взаимодействие с другими образовательными организациями в целях получения информации о детях, проживающих на территории, закрепленной за муниципальным образовательным учреждением, но обучающихся и воспитывающихся в других образовательных организациях; </w:t>
      </w:r>
    </w:p>
    <w:p w:rsidR="009D62DA" w:rsidRDefault="009D62DA" w:rsidP="001C7ABD">
      <w:pPr>
        <w:pStyle w:val="Default"/>
        <w:jc w:val="both"/>
        <w:rPr>
          <w:sz w:val="28"/>
          <w:szCs w:val="28"/>
        </w:rPr>
      </w:pPr>
      <w:r>
        <w:rPr>
          <w:sz w:val="28"/>
          <w:szCs w:val="28"/>
        </w:rPr>
        <w:t xml:space="preserve">14)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t>
      </w:r>
    </w:p>
    <w:p w:rsidR="009D62DA" w:rsidRDefault="009D62DA" w:rsidP="001C7ABD">
      <w:pPr>
        <w:pStyle w:val="Default"/>
        <w:jc w:val="both"/>
        <w:rPr>
          <w:sz w:val="28"/>
          <w:szCs w:val="28"/>
        </w:rPr>
      </w:pPr>
      <w:r>
        <w:rPr>
          <w:sz w:val="28"/>
          <w:szCs w:val="28"/>
        </w:rPr>
        <w:t xml:space="preserve">15) обеспечивают организацию культурно-массовых мероприятий, общедоступных спортивных секций, технических и иных кружков, клубов и привлечение к участию в них несовершеннолетних; </w:t>
      </w:r>
    </w:p>
    <w:p w:rsidR="009D62DA" w:rsidRDefault="009D62DA" w:rsidP="001C7ABD">
      <w:pPr>
        <w:pStyle w:val="Default"/>
        <w:jc w:val="both"/>
        <w:rPr>
          <w:sz w:val="28"/>
          <w:szCs w:val="28"/>
        </w:rPr>
      </w:pPr>
      <w:r>
        <w:rPr>
          <w:sz w:val="28"/>
          <w:szCs w:val="28"/>
        </w:rPr>
        <w:t xml:space="preserve">16) осуществляют меры по реализации программ и методик, направленных на формирование законопослушного поведения несовершеннолетних. </w:t>
      </w:r>
    </w:p>
    <w:p w:rsidR="009D62DA" w:rsidRDefault="009D62DA" w:rsidP="001C7ABD">
      <w:pPr>
        <w:pStyle w:val="Default"/>
        <w:jc w:val="both"/>
        <w:rPr>
          <w:sz w:val="28"/>
          <w:szCs w:val="28"/>
        </w:rPr>
      </w:pPr>
      <w:r>
        <w:rPr>
          <w:sz w:val="28"/>
          <w:szCs w:val="28"/>
        </w:rPr>
        <w:t xml:space="preserve">17) запрашивают информацию у органов и организаций по вопросам, входящим в их компетенцию; </w:t>
      </w:r>
    </w:p>
    <w:p w:rsidR="009D62DA" w:rsidRDefault="009D62DA" w:rsidP="001C7ABD">
      <w:pPr>
        <w:pStyle w:val="Default"/>
        <w:jc w:val="both"/>
        <w:rPr>
          <w:sz w:val="28"/>
          <w:szCs w:val="28"/>
        </w:rPr>
      </w:pPr>
      <w:r>
        <w:rPr>
          <w:sz w:val="28"/>
          <w:szCs w:val="28"/>
        </w:rPr>
        <w:t xml:space="preserve">18) принимают локальные нормативные акты в соответствии с установленной компетенцией, размещают их на официальном сайте образовательной организации. </w:t>
      </w:r>
    </w:p>
    <w:p w:rsidR="009D62DA" w:rsidRDefault="001C7ABD" w:rsidP="001C7ABD">
      <w:pPr>
        <w:pStyle w:val="Default"/>
        <w:jc w:val="both"/>
        <w:rPr>
          <w:sz w:val="28"/>
          <w:szCs w:val="28"/>
        </w:rPr>
      </w:pPr>
      <w:r>
        <w:rPr>
          <w:sz w:val="28"/>
          <w:szCs w:val="28"/>
        </w:rPr>
        <w:t xml:space="preserve">   </w:t>
      </w:r>
      <w:r w:rsidR="009D62DA">
        <w:rPr>
          <w:sz w:val="28"/>
          <w:szCs w:val="28"/>
        </w:rPr>
        <w:t xml:space="preserve">3. </w:t>
      </w:r>
      <w:proofErr w:type="gramStart"/>
      <w:r w:rsidR="009D62DA">
        <w:rPr>
          <w:sz w:val="28"/>
          <w:szCs w:val="28"/>
        </w:rPr>
        <w:t>Органы и учреждения системы профилактики безнадзорности и правонарушений несовершеннолетних, не указанные в настоящем пункте осуществляют свои полномочия в соответствии с Федеральным законом от 24 июня 1999 года № 120-ФЗ «Об основах системы профилактики безнадзорности и правонарушений несовершеннолетних», и предоставляют информацию о детях муниципальным образовательным учреждениям и Управлению образования в соответствии с разделом 2 настоящего Порядка.</w:t>
      </w:r>
      <w:proofErr w:type="gramEnd"/>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1C7ABD" w:rsidRDefault="001C7ABD" w:rsidP="001C7ABD">
      <w:pPr>
        <w:pStyle w:val="Default"/>
        <w:jc w:val="both"/>
      </w:pPr>
    </w:p>
    <w:p w:rsidR="009D62DA" w:rsidRPr="001C7ABD" w:rsidRDefault="009D62DA" w:rsidP="001C7ABD">
      <w:pPr>
        <w:pStyle w:val="Default"/>
        <w:jc w:val="right"/>
      </w:pPr>
      <w:r w:rsidRPr="001C7ABD">
        <w:lastRenderedPageBreak/>
        <w:t xml:space="preserve">Приложение № 1 </w:t>
      </w:r>
    </w:p>
    <w:p w:rsidR="009D62DA" w:rsidRPr="001C7ABD" w:rsidRDefault="009D62DA" w:rsidP="001C7ABD">
      <w:pPr>
        <w:pStyle w:val="Default"/>
        <w:jc w:val="both"/>
      </w:pPr>
      <w:r w:rsidRPr="001C7ABD">
        <w:t xml:space="preserve">к Порядку учета детей, подлежащих </w:t>
      </w:r>
      <w:proofErr w:type="gramStart"/>
      <w:r w:rsidRPr="001C7ABD">
        <w:t>обучению по</w:t>
      </w:r>
      <w:proofErr w:type="gramEnd"/>
      <w:r w:rsidRPr="001C7ABD">
        <w:t xml:space="preserve"> образовательным программам дошкольного, начального общего, основного общего и среднего общего образования, на территории </w:t>
      </w:r>
      <w:r w:rsidR="001C7ABD">
        <w:t>Гаринского городского округа</w:t>
      </w:r>
      <w:r w:rsidRPr="001C7ABD">
        <w:t xml:space="preserve"> </w:t>
      </w:r>
    </w:p>
    <w:p w:rsidR="001C7ABD" w:rsidRDefault="001C7ABD" w:rsidP="001C7ABD">
      <w:pPr>
        <w:pStyle w:val="Default"/>
        <w:jc w:val="right"/>
      </w:pPr>
      <w:r>
        <w:t xml:space="preserve">Директору МКУ </w:t>
      </w:r>
    </w:p>
    <w:p w:rsidR="001C7ABD" w:rsidRDefault="001C7ABD" w:rsidP="001C7ABD">
      <w:pPr>
        <w:pStyle w:val="Default"/>
        <w:jc w:val="right"/>
      </w:pPr>
      <w:r>
        <w:t xml:space="preserve">«Информационно-методический центр» </w:t>
      </w:r>
    </w:p>
    <w:p w:rsidR="009D62DA" w:rsidRPr="001C7ABD" w:rsidRDefault="001C7ABD" w:rsidP="001C7ABD">
      <w:pPr>
        <w:pStyle w:val="Default"/>
        <w:jc w:val="right"/>
      </w:pPr>
      <w:r>
        <w:t>Гаринского городского округа</w:t>
      </w:r>
    </w:p>
    <w:p w:rsidR="009D62DA" w:rsidRPr="001C7ABD" w:rsidRDefault="001C7ABD" w:rsidP="001C7ABD">
      <w:pPr>
        <w:pStyle w:val="Default"/>
        <w:jc w:val="right"/>
      </w:pPr>
      <w:r>
        <w:t xml:space="preserve">Е.Г. </w:t>
      </w:r>
      <w:proofErr w:type="spellStart"/>
      <w:r>
        <w:t>Зольниковой</w:t>
      </w:r>
      <w:proofErr w:type="spellEnd"/>
    </w:p>
    <w:p w:rsidR="009D62DA" w:rsidRPr="001C7ABD" w:rsidRDefault="009D62DA" w:rsidP="001C7ABD">
      <w:pPr>
        <w:pStyle w:val="Default"/>
        <w:jc w:val="both"/>
      </w:pPr>
      <w:r w:rsidRPr="001C7ABD">
        <w:t xml:space="preserve">от______________________________________________________ </w:t>
      </w:r>
    </w:p>
    <w:p w:rsidR="009D62DA" w:rsidRPr="001C7ABD" w:rsidRDefault="009D62DA" w:rsidP="001C7ABD">
      <w:pPr>
        <w:pStyle w:val="Default"/>
        <w:jc w:val="both"/>
      </w:pPr>
      <w:r w:rsidRPr="001C7ABD">
        <w:t xml:space="preserve">(фамилия, имя, отчество заявителя) </w:t>
      </w:r>
    </w:p>
    <w:p w:rsidR="009D62DA" w:rsidRPr="001C7ABD" w:rsidRDefault="009D62DA" w:rsidP="001C7ABD">
      <w:pPr>
        <w:pStyle w:val="Default"/>
        <w:jc w:val="both"/>
      </w:pPr>
      <w:r w:rsidRPr="001C7ABD">
        <w:t>проживающег</w:t>
      </w:r>
      <w:proofErr w:type="gramStart"/>
      <w:r w:rsidRPr="001C7ABD">
        <w:t>о(</w:t>
      </w:r>
      <w:proofErr w:type="gramEnd"/>
      <w:r w:rsidRPr="001C7ABD">
        <w:t xml:space="preserve">ей) по адресу:_______________________________ </w:t>
      </w:r>
    </w:p>
    <w:p w:rsidR="009D62DA" w:rsidRPr="001C7ABD" w:rsidRDefault="009D62DA" w:rsidP="001C7ABD">
      <w:pPr>
        <w:pStyle w:val="Default"/>
        <w:jc w:val="both"/>
      </w:pPr>
      <w:r w:rsidRPr="001C7ABD">
        <w:t xml:space="preserve">паспортные данные: серия ______№ _____________ </w:t>
      </w:r>
      <w:proofErr w:type="gramStart"/>
      <w:r w:rsidRPr="001C7ABD">
        <w:t>выдан</w:t>
      </w:r>
      <w:proofErr w:type="gramEnd"/>
      <w:r w:rsidRPr="001C7ABD">
        <w:t xml:space="preserve">:________________________________________________________________________________дата выдачи:_______________ </w:t>
      </w:r>
    </w:p>
    <w:p w:rsidR="009D62DA" w:rsidRPr="001C7ABD" w:rsidRDefault="009D62DA" w:rsidP="001C7ABD">
      <w:pPr>
        <w:pStyle w:val="Default"/>
        <w:jc w:val="both"/>
      </w:pPr>
      <w:r w:rsidRPr="001C7ABD">
        <w:t>Контактный телефон, e-</w:t>
      </w:r>
      <w:proofErr w:type="spellStart"/>
      <w:r w:rsidRPr="001C7ABD">
        <w:t>mail</w:t>
      </w:r>
      <w:proofErr w:type="spellEnd"/>
      <w:r w:rsidRPr="001C7ABD">
        <w:t xml:space="preserve">:________________________________ </w:t>
      </w:r>
    </w:p>
    <w:p w:rsidR="009D62DA" w:rsidRPr="001C7ABD" w:rsidRDefault="009D62DA" w:rsidP="001C7ABD">
      <w:pPr>
        <w:pStyle w:val="Default"/>
        <w:jc w:val="both"/>
      </w:pPr>
      <w:r w:rsidRPr="001C7ABD">
        <w:t xml:space="preserve">УВЕДОМЛЕНИЕ </w:t>
      </w:r>
    </w:p>
    <w:p w:rsidR="009D62DA" w:rsidRPr="001C7ABD" w:rsidRDefault="009D62DA" w:rsidP="001C7ABD">
      <w:pPr>
        <w:pStyle w:val="Default"/>
        <w:jc w:val="both"/>
      </w:pPr>
      <w:r w:rsidRPr="001C7ABD">
        <w:t xml:space="preserve">Я, __________________________________________________________________________________ </w:t>
      </w:r>
    </w:p>
    <w:p w:rsidR="009D62DA" w:rsidRPr="001C7ABD" w:rsidRDefault="009D62DA" w:rsidP="001C7ABD">
      <w:pPr>
        <w:pStyle w:val="Default"/>
        <w:jc w:val="both"/>
      </w:pPr>
      <w:r w:rsidRPr="001C7ABD">
        <w:t xml:space="preserve">(фамилия, имя, отчество) </w:t>
      </w:r>
    </w:p>
    <w:p w:rsidR="009D62DA" w:rsidRPr="001C7ABD" w:rsidRDefault="009D62DA" w:rsidP="001C7ABD">
      <w:pPr>
        <w:pStyle w:val="Default"/>
        <w:jc w:val="both"/>
      </w:pPr>
      <w:r w:rsidRPr="001C7ABD">
        <w:t xml:space="preserve">родитель (законный представить) несовершеннолетнего___________________________________________ </w:t>
      </w:r>
    </w:p>
    <w:p w:rsidR="009D62DA" w:rsidRPr="001C7ABD" w:rsidRDefault="009D62DA" w:rsidP="001C7ABD">
      <w:pPr>
        <w:pStyle w:val="Default"/>
        <w:jc w:val="both"/>
      </w:pPr>
      <w:r w:rsidRPr="001C7ABD">
        <w:t xml:space="preserve">___________________________________________________________________________________________, (фамилия, имя, отчество, дата рождения ребенка) </w:t>
      </w:r>
    </w:p>
    <w:p w:rsidR="009D62DA" w:rsidRPr="001C7ABD" w:rsidRDefault="009D62DA" w:rsidP="001C7ABD">
      <w:pPr>
        <w:pStyle w:val="Default"/>
        <w:jc w:val="both"/>
      </w:pPr>
      <w:r w:rsidRPr="001C7ABD">
        <w:t xml:space="preserve">зарегистрированного по адресу:________________________________________________________________ (регион, город, улица, № дома, № квартиры) </w:t>
      </w:r>
    </w:p>
    <w:p w:rsidR="009D62DA" w:rsidRPr="001C7ABD" w:rsidRDefault="009D62DA" w:rsidP="001C7ABD">
      <w:pPr>
        <w:pStyle w:val="Default"/>
        <w:jc w:val="both"/>
      </w:pPr>
      <w:r w:rsidRPr="001C7ABD">
        <w:t xml:space="preserve">проживающего по адресу:_____________________________________________________________________ (регион, город, улица, № дома, № квартиры) </w:t>
      </w:r>
    </w:p>
    <w:p w:rsidR="009D62DA" w:rsidRPr="001C7ABD" w:rsidRDefault="009D62DA" w:rsidP="001C7ABD">
      <w:pPr>
        <w:pStyle w:val="Default"/>
        <w:jc w:val="both"/>
      </w:pPr>
      <w:r w:rsidRPr="001C7ABD">
        <w:t xml:space="preserve">в соответствии с п.2 ч.1 ст.17 и </w:t>
      </w:r>
      <w:proofErr w:type="spellStart"/>
      <w:r w:rsidRPr="001C7ABD">
        <w:t>ч.ч</w:t>
      </w:r>
      <w:proofErr w:type="spellEnd"/>
      <w:r w:rsidRPr="001C7ABD">
        <w:t>. 4 и 5 ст.63 Федерального закона от 29.12.2012 № 273-ФЗ «Об образовании в Российской Федерации» информирую о выборе с «___» ___________20_____года формы получения общего образования моим ребенком, с учетом его мнения, в форме семейного образования, самообразования (нужное подчеркнуть)</w:t>
      </w:r>
      <w:r w:rsidRPr="001C7ABD">
        <w:rPr>
          <w:b/>
          <w:bCs/>
        </w:rPr>
        <w:t xml:space="preserve">. </w:t>
      </w:r>
    </w:p>
    <w:p w:rsidR="009D62DA" w:rsidRPr="001C7ABD" w:rsidRDefault="009D62DA" w:rsidP="001C7ABD">
      <w:pPr>
        <w:pStyle w:val="Default"/>
        <w:jc w:val="both"/>
      </w:pPr>
      <w:r w:rsidRPr="001C7ABD">
        <w:t xml:space="preserve">Образовательная организация, в которой мой ребёнок будет проходить промежуточную аттестацию и (или) государственную итоговую аттестацию:________________________________________ </w:t>
      </w:r>
    </w:p>
    <w:p w:rsidR="009D62DA" w:rsidRPr="001C7ABD" w:rsidRDefault="009D62DA" w:rsidP="001C7ABD">
      <w:pPr>
        <w:pStyle w:val="Default"/>
        <w:jc w:val="both"/>
      </w:pPr>
      <w:r w:rsidRPr="001C7ABD">
        <w:t xml:space="preserve">___________________________________________________________________________________________________ </w:t>
      </w:r>
    </w:p>
    <w:p w:rsidR="009D62DA" w:rsidRPr="001C7ABD" w:rsidRDefault="009D62DA" w:rsidP="001C7ABD">
      <w:pPr>
        <w:pStyle w:val="Default"/>
        <w:jc w:val="both"/>
      </w:pPr>
      <w:r w:rsidRPr="001C7ABD">
        <w:t xml:space="preserve">(указать наименование образовательной организации, адрес) </w:t>
      </w:r>
    </w:p>
    <w:p w:rsidR="009D62DA" w:rsidRPr="001C7ABD" w:rsidRDefault="009D62DA" w:rsidP="001C7ABD">
      <w:pPr>
        <w:pStyle w:val="Default"/>
        <w:jc w:val="both"/>
      </w:pPr>
      <w:r w:rsidRPr="001C7ABD">
        <w:t xml:space="preserve">Я согласна (не согласна) (нужное подчеркнуть) сообщать в письменном виде о результатах прохождения промежуточной аттестации и (или) государственной итоговой аттестации в </w:t>
      </w:r>
      <w:r w:rsidR="001C7ABD">
        <w:t>МКУ «ИМЦ» Гаринского городского округа</w:t>
      </w:r>
      <w:r w:rsidRPr="001C7ABD">
        <w:t xml:space="preserve"> в течение 3 рабочих дней с момента их прохождения. </w:t>
      </w:r>
    </w:p>
    <w:p w:rsidR="009D62DA" w:rsidRPr="001C7ABD" w:rsidRDefault="009D62DA" w:rsidP="001C7ABD">
      <w:pPr>
        <w:pStyle w:val="Default"/>
        <w:jc w:val="both"/>
      </w:pPr>
      <w:r w:rsidRPr="001C7ABD">
        <w:t xml:space="preserve">Я уведомлен, что мой ребенок имеет право: </w:t>
      </w:r>
    </w:p>
    <w:p w:rsidR="009D62DA" w:rsidRPr="001C7ABD" w:rsidRDefault="009D62DA" w:rsidP="001C7ABD">
      <w:pPr>
        <w:pStyle w:val="Default"/>
        <w:jc w:val="both"/>
      </w:pPr>
      <w:r w:rsidRPr="001C7ABD">
        <w:t xml:space="preserve">- пройти экстерном промежуточную и государственную итоговую аттестацию в выбранном мной муниципальном образовательном учреждении бесплатно; </w:t>
      </w:r>
    </w:p>
    <w:p w:rsidR="009D62DA" w:rsidRPr="001C7ABD" w:rsidRDefault="009D62DA" w:rsidP="001C7ABD">
      <w:pPr>
        <w:pStyle w:val="Default"/>
        <w:jc w:val="both"/>
      </w:pPr>
      <w:proofErr w:type="gramStart"/>
      <w:r w:rsidRPr="001C7ABD">
        <w:t xml:space="preserve">- при прохождении аттестации пользоваться академическими правами обучающихся по соответствующей образовательной программе, в частности: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w:t>
      </w:r>
      <w:r w:rsidRPr="001C7ABD">
        <w:lastRenderedPageBreak/>
        <w:t>мероприятиях, в том числе в официальных спортивных соревнованиях, и других массовых мероприятиях;</w:t>
      </w:r>
      <w:proofErr w:type="gramEnd"/>
      <w:r w:rsidRPr="001C7ABD">
        <w:t xml:space="preserve"> на получение при необходимости социально-педагогической и психологической помощи, бесплатной психолого-медико-педагогической коррекции; </w:t>
      </w:r>
    </w:p>
    <w:p w:rsidR="009D62DA" w:rsidRPr="001C7ABD" w:rsidRDefault="009D62DA" w:rsidP="001C7ABD">
      <w:pPr>
        <w:pStyle w:val="Default"/>
        <w:jc w:val="both"/>
      </w:pPr>
      <w:r w:rsidRPr="001C7ABD">
        <w:t xml:space="preserve">- на любом этапе обучения продолжить образование в образовательной организации. </w:t>
      </w:r>
    </w:p>
    <w:p w:rsidR="009D62DA" w:rsidRPr="001C7ABD" w:rsidRDefault="009D62DA" w:rsidP="001C7ABD">
      <w:pPr>
        <w:pStyle w:val="Default"/>
        <w:jc w:val="both"/>
      </w:pPr>
      <w:r w:rsidRPr="001C7ABD">
        <w:t xml:space="preserve">Мнение несовершеннолетнего ребенка на получение образования в форме семейного образования, самообразования (нужное подчеркнуть) _____________________________. </w:t>
      </w:r>
    </w:p>
    <w:p w:rsidR="009D62DA" w:rsidRPr="001C7ABD" w:rsidRDefault="009D62DA" w:rsidP="001C7ABD">
      <w:pPr>
        <w:pStyle w:val="Default"/>
        <w:jc w:val="both"/>
      </w:pPr>
      <w:r w:rsidRPr="001C7ABD">
        <w:t xml:space="preserve">«___»___________ 20___г. _________________ ________________________ </w:t>
      </w:r>
    </w:p>
    <w:p w:rsidR="009D62DA" w:rsidRPr="001C7ABD" w:rsidRDefault="009D62DA" w:rsidP="001C7ABD">
      <w:pPr>
        <w:pStyle w:val="Default"/>
        <w:jc w:val="both"/>
      </w:pPr>
      <w:r w:rsidRPr="001C7ABD">
        <w:t xml:space="preserve">(подпись) (инициалы, фамилия несовершеннолетнего) </w:t>
      </w:r>
    </w:p>
    <w:p w:rsidR="009D62DA" w:rsidRPr="001C7ABD" w:rsidRDefault="009D62DA" w:rsidP="001C7ABD">
      <w:pPr>
        <w:pStyle w:val="Default"/>
        <w:jc w:val="both"/>
      </w:pPr>
      <w:r w:rsidRPr="001C7ABD">
        <w:t xml:space="preserve">«___»___________ 20___г. _________________ ________________________ </w:t>
      </w:r>
    </w:p>
    <w:p w:rsidR="009D62DA" w:rsidRPr="001C7ABD" w:rsidRDefault="009D62DA" w:rsidP="001C7ABD">
      <w:pPr>
        <w:pStyle w:val="Default"/>
        <w:jc w:val="both"/>
      </w:pPr>
      <w:r w:rsidRPr="001C7ABD">
        <w:t>(подпись) (инициалы, фамилия заявителя)</w:t>
      </w: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1C7ABD" w:rsidRDefault="001C7ABD" w:rsidP="009D62DA">
      <w:pPr>
        <w:pStyle w:val="Default"/>
        <w:rPr>
          <w:sz w:val="22"/>
          <w:szCs w:val="22"/>
        </w:rPr>
      </w:pPr>
    </w:p>
    <w:p w:rsidR="009D62DA" w:rsidRDefault="009D62DA" w:rsidP="009D62DA">
      <w:pPr>
        <w:pStyle w:val="Default"/>
        <w:rPr>
          <w:sz w:val="23"/>
          <w:szCs w:val="23"/>
        </w:rPr>
      </w:pPr>
      <w:r>
        <w:rPr>
          <w:b/>
          <w:bCs/>
          <w:sz w:val="23"/>
          <w:szCs w:val="23"/>
        </w:rPr>
        <w:lastRenderedPageBreak/>
        <w:t xml:space="preserve">СОГЛАСИЕ НА ОБРАБОТКУ ПЕРСОНАЛЬНЫХ ДАННЫХ </w:t>
      </w:r>
    </w:p>
    <w:p w:rsidR="009D62DA" w:rsidRDefault="009D62DA" w:rsidP="009D62DA">
      <w:pPr>
        <w:pStyle w:val="Default"/>
        <w:rPr>
          <w:sz w:val="23"/>
          <w:szCs w:val="23"/>
        </w:rPr>
      </w:pPr>
      <w:r>
        <w:rPr>
          <w:sz w:val="23"/>
          <w:szCs w:val="23"/>
        </w:rPr>
        <w:t xml:space="preserve">Я, ___________________________________________________________________________, </w:t>
      </w:r>
    </w:p>
    <w:p w:rsidR="009D62DA" w:rsidRDefault="009D62DA" w:rsidP="009D62DA">
      <w:pPr>
        <w:pStyle w:val="Default"/>
        <w:rPr>
          <w:sz w:val="23"/>
          <w:szCs w:val="23"/>
        </w:rPr>
      </w:pPr>
      <w:r>
        <w:rPr>
          <w:sz w:val="23"/>
          <w:szCs w:val="23"/>
        </w:rPr>
        <w:t xml:space="preserve">адрес регистрации по месту жительства (пребывания): ____________________________________, </w:t>
      </w:r>
    </w:p>
    <w:p w:rsidR="009D62DA" w:rsidRDefault="009D62DA" w:rsidP="009D62DA">
      <w:pPr>
        <w:pStyle w:val="Default"/>
        <w:rPr>
          <w:sz w:val="23"/>
          <w:szCs w:val="23"/>
        </w:rPr>
      </w:pPr>
      <w:r>
        <w:rPr>
          <w:sz w:val="23"/>
          <w:szCs w:val="23"/>
        </w:rPr>
        <w:t xml:space="preserve">___________________________________________________________________________________, </w:t>
      </w:r>
    </w:p>
    <w:p w:rsidR="009D62DA" w:rsidRDefault="009D62DA" w:rsidP="009D62DA">
      <w:pPr>
        <w:pStyle w:val="Default"/>
        <w:rPr>
          <w:sz w:val="23"/>
          <w:szCs w:val="23"/>
        </w:rPr>
      </w:pPr>
      <w:r>
        <w:rPr>
          <w:sz w:val="23"/>
          <w:szCs w:val="23"/>
        </w:rPr>
        <w:t xml:space="preserve">паспорт: серия ________________ номер _________________________, </w:t>
      </w:r>
    </w:p>
    <w:p w:rsidR="009D62DA" w:rsidRDefault="009D62DA" w:rsidP="009D62DA">
      <w:pPr>
        <w:pStyle w:val="Default"/>
        <w:rPr>
          <w:sz w:val="23"/>
          <w:szCs w:val="23"/>
        </w:rPr>
      </w:pPr>
      <w:r>
        <w:rPr>
          <w:sz w:val="23"/>
          <w:szCs w:val="23"/>
        </w:rPr>
        <w:t xml:space="preserve">выдан______________________________________________________________________________, </w:t>
      </w:r>
    </w:p>
    <w:p w:rsidR="009D62DA" w:rsidRDefault="009D62DA" w:rsidP="009D62DA">
      <w:pPr>
        <w:pStyle w:val="Default"/>
        <w:rPr>
          <w:sz w:val="23"/>
          <w:szCs w:val="23"/>
        </w:rPr>
      </w:pPr>
      <w:proofErr w:type="gramStart"/>
      <w:r>
        <w:rPr>
          <w:sz w:val="23"/>
          <w:szCs w:val="23"/>
        </w:rPr>
        <w:t xml:space="preserve">согласен на обработку моих персональных данных и персональных данных моего ребенка ___________________________________________________________________________________ </w:t>
      </w:r>
      <w:r w:rsidR="001C7ABD">
        <w:rPr>
          <w:sz w:val="23"/>
          <w:szCs w:val="23"/>
        </w:rPr>
        <w:t>МКУ «ИМЦ» Гаринского городского округа  (624910</w:t>
      </w:r>
      <w:r>
        <w:rPr>
          <w:sz w:val="23"/>
          <w:szCs w:val="23"/>
        </w:rPr>
        <w:t xml:space="preserve">, Россия, Свердловская область, </w:t>
      </w:r>
      <w:proofErr w:type="spellStart"/>
      <w:r w:rsidR="001C7ABD">
        <w:rPr>
          <w:sz w:val="23"/>
          <w:szCs w:val="23"/>
        </w:rPr>
        <w:t>п</w:t>
      </w:r>
      <w:r>
        <w:rPr>
          <w:sz w:val="23"/>
          <w:szCs w:val="23"/>
        </w:rPr>
        <w:t>г</w:t>
      </w:r>
      <w:r w:rsidR="001C7ABD">
        <w:rPr>
          <w:sz w:val="23"/>
          <w:szCs w:val="23"/>
        </w:rPr>
        <w:t>т</w:t>
      </w:r>
      <w:proofErr w:type="spellEnd"/>
      <w:r>
        <w:rPr>
          <w:sz w:val="23"/>
          <w:szCs w:val="23"/>
        </w:rPr>
        <w:t>.</w:t>
      </w:r>
      <w:proofErr w:type="gramEnd"/>
      <w:r>
        <w:rPr>
          <w:sz w:val="23"/>
          <w:szCs w:val="23"/>
        </w:rPr>
        <w:t xml:space="preserve"> </w:t>
      </w:r>
      <w:r w:rsidR="001C7ABD">
        <w:rPr>
          <w:sz w:val="23"/>
          <w:szCs w:val="23"/>
        </w:rPr>
        <w:t>Гари</w:t>
      </w:r>
      <w:proofErr w:type="gramStart"/>
      <w:r w:rsidR="001C7ABD">
        <w:rPr>
          <w:sz w:val="23"/>
          <w:szCs w:val="23"/>
        </w:rPr>
        <w:t xml:space="preserve"> </w:t>
      </w:r>
      <w:r>
        <w:rPr>
          <w:sz w:val="23"/>
          <w:szCs w:val="23"/>
        </w:rPr>
        <w:t>,</w:t>
      </w:r>
      <w:proofErr w:type="gramEnd"/>
      <w:r>
        <w:rPr>
          <w:sz w:val="23"/>
          <w:szCs w:val="23"/>
        </w:rPr>
        <w:t xml:space="preserve"> </w:t>
      </w:r>
      <w:r w:rsidR="001C7ABD">
        <w:rPr>
          <w:sz w:val="23"/>
          <w:szCs w:val="23"/>
        </w:rPr>
        <w:t>ул. Комсомольская, 52</w:t>
      </w:r>
      <w:r>
        <w:rPr>
          <w:sz w:val="23"/>
          <w:szCs w:val="23"/>
        </w:rPr>
        <w:t xml:space="preserve">) (далее – </w:t>
      </w:r>
      <w:r w:rsidR="001C7ABD">
        <w:rPr>
          <w:sz w:val="23"/>
          <w:szCs w:val="23"/>
        </w:rPr>
        <w:t>МКУ «ИМЦ»</w:t>
      </w:r>
      <w:r>
        <w:rPr>
          <w:sz w:val="23"/>
          <w:szCs w:val="23"/>
        </w:rPr>
        <w:t xml:space="preserve">), а именно: </w:t>
      </w:r>
    </w:p>
    <w:p w:rsidR="009D62DA" w:rsidRDefault="009D62DA" w:rsidP="009D62DA">
      <w:pPr>
        <w:pStyle w:val="Default"/>
        <w:rPr>
          <w:sz w:val="23"/>
          <w:szCs w:val="23"/>
        </w:rPr>
      </w:pPr>
      <w:r>
        <w:rPr>
          <w:sz w:val="23"/>
          <w:szCs w:val="23"/>
        </w:rPr>
        <w:t xml:space="preserve">- фамилия, имя, отчество; </w:t>
      </w:r>
    </w:p>
    <w:p w:rsidR="009D62DA" w:rsidRDefault="009D62DA" w:rsidP="009D62DA">
      <w:pPr>
        <w:pStyle w:val="Default"/>
        <w:rPr>
          <w:sz w:val="23"/>
          <w:szCs w:val="23"/>
        </w:rPr>
      </w:pPr>
      <w:r>
        <w:rPr>
          <w:sz w:val="23"/>
          <w:szCs w:val="23"/>
        </w:rPr>
        <w:t xml:space="preserve">- пол; </w:t>
      </w:r>
    </w:p>
    <w:p w:rsidR="009D62DA" w:rsidRDefault="009D62DA" w:rsidP="009D62DA">
      <w:pPr>
        <w:pStyle w:val="Default"/>
        <w:rPr>
          <w:sz w:val="23"/>
          <w:szCs w:val="23"/>
        </w:rPr>
      </w:pPr>
      <w:r>
        <w:rPr>
          <w:sz w:val="23"/>
          <w:szCs w:val="23"/>
        </w:rPr>
        <w:t xml:space="preserve">- адрес места регистрации по месту жительства (пребывания), фактический адрес места жительства: </w:t>
      </w:r>
    </w:p>
    <w:p w:rsidR="009D62DA" w:rsidRDefault="009D62DA" w:rsidP="009D62DA">
      <w:pPr>
        <w:pStyle w:val="Default"/>
        <w:rPr>
          <w:sz w:val="23"/>
          <w:szCs w:val="23"/>
        </w:rPr>
      </w:pPr>
      <w:r>
        <w:rPr>
          <w:sz w:val="23"/>
          <w:szCs w:val="23"/>
        </w:rPr>
        <w:t xml:space="preserve">- паспортные данные; </w:t>
      </w:r>
    </w:p>
    <w:p w:rsidR="009D62DA" w:rsidRDefault="009D62DA" w:rsidP="009D62DA">
      <w:pPr>
        <w:pStyle w:val="Default"/>
        <w:rPr>
          <w:sz w:val="23"/>
          <w:szCs w:val="23"/>
        </w:rPr>
      </w:pPr>
      <w:r>
        <w:rPr>
          <w:sz w:val="23"/>
          <w:szCs w:val="23"/>
        </w:rPr>
        <w:t xml:space="preserve">- дата, место рождения ребенка; </w:t>
      </w:r>
    </w:p>
    <w:p w:rsidR="009D62DA" w:rsidRDefault="009D62DA" w:rsidP="009D62DA">
      <w:pPr>
        <w:pStyle w:val="Default"/>
        <w:rPr>
          <w:sz w:val="23"/>
          <w:szCs w:val="23"/>
        </w:rPr>
      </w:pPr>
      <w:r>
        <w:rPr>
          <w:sz w:val="23"/>
          <w:szCs w:val="23"/>
        </w:rPr>
        <w:t xml:space="preserve">- данные свидетельства о рождении ребенка, паспорта ребенка (при наличии); </w:t>
      </w:r>
    </w:p>
    <w:p w:rsidR="009D62DA" w:rsidRDefault="009D62DA" w:rsidP="009D62DA">
      <w:pPr>
        <w:pStyle w:val="Default"/>
        <w:rPr>
          <w:sz w:val="23"/>
          <w:szCs w:val="23"/>
        </w:rPr>
      </w:pPr>
      <w:r>
        <w:rPr>
          <w:sz w:val="23"/>
          <w:szCs w:val="23"/>
        </w:rPr>
        <w:t xml:space="preserve">- данные о наличии у ребенка ограниченных возможностей здоровья, инвалидности; </w:t>
      </w:r>
    </w:p>
    <w:p w:rsidR="009D62DA" w:rsidRDefault="009D62DA" w:rsidP="009D62DA">
      <w:pPr>
        <w:pStyle w:val="Default"/>
        <w:rPr>
          <w:sz w:val="23"/>
          <w:szCs w:val="23"/>
        </w:rPr>
      </w:pPr>
      <w:r>
        <w:rPr>
          <w:sz w:val="23"/>
          <w:szCs w:val="23"/>
        </w:rPr>
        <w:t xml:space="preserve">- место прохождения промежуточной и (или) итоговой аттестации ребенка; </w:t>
      </w:r>
    </w:p>
    <w:p w:rsidR="009D62DA" w:rsidRDefault="009D62DA" w:rsidP="009D62DA">
      <w:pPr>
        <w:pStyle w:val="Default"/>
        <w:rPr>
          <w:sz w:val="23"/>
          <w:szCs w:val="23"/>
        </w:rPr>
      </w:pPr>
      <w:r>
        <w:rPr>
          <w:sz w:val="23"/>
          <w:szCs w:val="23"/>
        </w:rPr>
        <w:t xml:space="preserve">- результаты прохождения промежуточной и (или) итоговой аттестации ребенка. </w:t>
      </w:r>
    </w:p>
    <w:p w:rsidR="009D62DA" w:rsidRDefault="009D62DA" w:rsidP="009D62DA">
      <w:pPr>
        <w:pStyle w:val="Default"/>
        <w:rPr>
          <w:sz w:val="23"/>
          <w:szCs w:val="23"/>
        </w:rPr>
      </w:pPr>
      <w:r>
        <w:rPr>
          <w:sz w:val="23"/>
          <w:szCs w:val="23"/>
        </w:rPr>
        <w:t xml:space="preserve">Обработка персональных данных будет осуществляться в целях контроля предоставления общего образования ребенку в форме семейного образования, самообразования (нужное подчеркнуть) и реализации Управлением образования своих полномочий в части учета детей, подлежащих </w:t>
      </w:r>
      <w:proofErr w:type="gramStart"/>
      <w:r>
        <w:rPr>
          <w:sz w:val="23"/>
          <w:szCs w:val="23"/>
        </w:rPr>
        <w:t>обучению по</w:t>
      </w:r>
      <w:proofErr w:type="gramEnd"/>
      <w:r>
        <w:rPr>
          <w:sz w:val="23"/>
          <w:szCs w:val="23"/>
        </w:rPr>
        <w:t xml:space="preserve"> образовательным программам дошкольного, начального общего, основного общего и среднего общего образования</w:t>
      </w:r>
      <w:r>
        <w:rPr>
          <w:b/>
          <w:bCs/>
          <w:sz w:val="23"/>
          <w:szCs w:val="23"/>
        </w:rPr>
        <w:t xml:space="preserve">. </w:t>
      </w:r>
    </w:p>
    <w:p w:rsidR="009D62DA" w:rsidRDefault="001C7ABD" w:rsidP="001C7ABD">
      <w:pPr>
        <w:pStyle w:val="Default"/>
        <w:jc w:val="both"/>
        <w:rPr>
          <w:sz w:val="23"/>
          <w:szCs w:val="23"/>
        </w:rPr>
      </w:pPr>
      <w:r>
        <w:rPr>
          <w:sz w:val="23"/>
          <w:szCs w:val="23"/>
        </w:rPr>
        <w:t xml:space="preserve">    </w:t>
      </w:r>
      <w:proofErr w:type="gramStart"/>
      <w:r w:rsidR="009D62DA">
        <w:rPr>
          <w:sz w:val="23"/>
          <w:szCs w:val="23"/>
        </w:rPr>
        <w:t xml:space="preserve">Настоящее согласие дано на осуществление Управлением образования с использованием средств автоматизации или без использования таких средств с моими персональными данными и персональными данными моего ребенка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9D62DA" w:rsidRDefault="001C7ABD" w:rsidP="001C7ABD">
      <w:pPr>
        <w:pStyle w:val="Default"/>
        <w:jc w:val="both"/>
        <w:rPr>
          <w:sz w:val="23"/>
          <w:szCs w:val="23"/>
        </w:rPr>
      </w:pPr>
      <w:r>
        <w:rPr>
          <w:sz w:val="23"/>
          <w:szCs w:val="23"/>
        </w:rPr>
        <w:t xml:space="preserve">   </w:t>
      </w:r>
      <w:r w:rsidR="009D62DA">
        <w:rPr>
          <w:sz w:val="23"/>
          <w:szCs w:val="23"/>
        </w:rPr>
        <w:t xml:space="preserve">Настоящее согласие дано мной на период до завершения получения общего образования моим ребенком в форме семейного образования, самообразования (нужное подчеркнуть). </w:t>
      </w:r>
    </w:p>
    <w:p w:rsidR="009D62DA" w:rsidRDefault="009D62DA" w:rsidP="001C7ABD">
      <w:pPr>
        <w:pStyle w:val="Default"/>
        <w:jc w:val="both"/>
        <w:rPr>
          <w:sz w:val="23"/>
          <w:szCs w:val="23"/>
        </w:rPr>
      </w:pPr>
      <w:r>
        <w:rPr>
          <w:sz w:val="23"/>
          <w:szCs w:val="23"/>
        </w:rPr>
        <w:t xml:space="preserve">Настоящее согласие вступает в действие с момента его подписания. </w:t>
      </w:r>
    </w:p>
    <w:p w:rsidR="009D62DA" w:rsidRDefault="001C7ABD" w:rsidP="001C7ABD">
      <w:pPr>
        <w:pStyle w:val="Default"/>
        <w:jc w:val="both"/>
        <w:rPr>
          <w:sz w:val="23"/>
          <w:szCs w:val="23"/>
        </w:rPr>
      </w:pPr>
      <w:r>
        <w:rPr>
          <w:sz w:val="23"/>
          <w:szCs w:val="23"/>
        </w:rPr>
        <w:t xml:space="preserve">   </w:t>
      </w:r>
      <w:r w:rsidR="009D62DA">
        <w:rPr>
          <w:sz w:val="23"/>
          <w:szCs w:val="23"/>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Управления образования по почте заказным письмом с уведомлением о вручении, либо вручён лично представителю </w:t>
      </w:r>
      <w:r>
        <w:rPr>
          <w:sz w:val="23"/>
          <w:szCs w:val="23"/>
        </w:rPr>
        <w:t>МКУ «ИМЦ»</w:t>
      </w:r>
      <w:r w:rsidR="009D62DA">
        <w:rPr>
          <w:sz w:val="23"/>
          <w:szCs w:val="23"/>
        </w:rPr>
        <w:t xml:space="preserve"> и зарегистрирован в соответствии с правилами делопроизводства. </w:t>
      </w:r>
    </w:p>
    <w:p w:rsidR="00A55B24" w:rsidRPr="001C7ABD" w:rsidRDefault="001C7ABD" w:rsidP="001C7ABD">
      <w:pPr>
        <w:jc w:val="both"/>
        <w:rPr>
          <w:rFonts w:ascii="Times New Roman" w:hAnsi="Times New Roman" w:cs="Times New Roman"/>
          <w:sz w:val="23"/>
          <w:szCs w:val="23"/>
        </w:rPr>
      </w:pPr>
      <w:r>
        <w:rPr>
          <w:sz w:val="23"/>
          <w:szCs w:val="23"/>
        </w:rPr>
        <w:t xml:space="preserve">  </w:t>
      </w:r>
      <w:proofErr w:type="gramStart"/>
      <w:r w:rsidR="009D62DA" w:rsidRPr="001C7ABD">
        <w:rPr>
          <w:rFonts w:ascii="Times New Roman" w:hAnsi="Times New Roman" w:cs="Times New Roman"/>
          <w:sz w:val="23"/>
          <w:szCs w:val="23"/>
        </w:rPr>
        <w:t xml:space="preserve">В случае отзыва мною настоящего согласия на обработку персональных данных </w:t>
      </w:r>
      <w:r>
        <w:rPr>
          <w:rFonts w:ascii="Times New Roman" w:hAnsi="Times New Roman" w:cs="Times New Roman"/>
          <w:sz w:val="23"/>
          <w:szCs w:val="23"/>
        </w:rPr>
        <w:t>МКУ «ИМЦ»</w:t>
      </w:r>
      <w:r w:rsidR="009D62DA" w:rsidRPr="001C7ABD">
        <w:rPr>
          <w:rFonts w:ascii="Times New Roman" w:hAnsi="Times New Roman" w:cs="Times New Roman"/>
          <w:sz w:val="23"/>
          <w:szCs w:val="23"/>
        </w:rPr>
        <w:t xml:space="preserve">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мой ребенок получает общее образование в форме семейного образования, самообразования (нужное подчеркнуть).</w:t>
      </w:r>
      <w:proofErr w:type="gramEnd"/>
    </w:p>
    <w:p w:rsidR="009D62DA" w:rsidRDefault="009D62DA" w:rsidP="009D62DA">
      <w:pPr>
        <w:rPr>
          <w:sz w:val="23"/>
          <w:szCs w:val="23"/>
        </w:rPr>
      </w:pPr>
    </w:p>
    <w:p w:rsidR="009D62DA" w:rsidRDefault="009D62DA" w:rsidP="009D62DA">
      <w:pPr>
        <w:rPr>
          <w:sz w:val="23"/>
          <w:szCs w:val="23"/>
        </w:rPr>
      </w:pPr>
    </w:p>
    <w:p w:rsidR="009D62DA" w:rsidRDefault="009D62DA" w:rsidP="009D62DA">
      <w:pPr>
        <w:rPr>
          <w:sz w:val="23"/>
          <w:szCs w:val="23"/>
        </w:rPr>
      </w:pPr>
    </w:p>
    <w:p w:rsidR="009D62DA" w:rsidRDefault="009D62DA" w:rsidP="009D62DA">
      <w:pPr>
        <w:sectPr w:rsidR="009D62DA" w:rsidSect="00D12BEC">
          <w:pgSz w:w="11906" w:h="16838"/>
          <w:pgMar w:top="1134" w:right="850" w:bottom="1134" w:left="1701" w:header="709" w:footer="709" w:gutter="0"/>
          <w:cols w:space="708"/>
          <w:docGrid w:linePitch="360"/>
        </w:sectPr>
      </w:pPr>
    </w:p>
    <w:p w:rsidR="009D62DA" w:rsidRPr="009D62DA" w:rsidRDefault="009D62DA" w:rsidP="009D62DA">
      <w:pPr>
        <w:kinsoku w:val="0"/>
        <w:overflowPunct w:val="0"/>
        <w:autoSpaceDE w:val="0"/>
        <w:autoSpaceDN w:val="0"/>
        <w:adjustRightInd w:val="0"/>
        <w:spacing w:after="0" w:line="200" w:lineRule="exact"/>
        <w:rPr>
          <w:rFonts w:ascii="Times New Roman" w:hAnsi="Times New Roman" w:cs="Times New Roman"/>
          <w:sz w:val="20"/>
          <w:szCs w:val="20"/>
        </w:rPr>
      </w:pPr>
    </w:p>
    <w:p w:rsidR="009D62DA" w:rsidRPr="009D62DA" w:rsidRDefault="009D62DA" w:rsidP="009D62DA">
      <w:pPr>
        <w:kinsoku w:val="0"/>
        <w:overflowPunct w:val="0"/>
        <w:autoSpaceDE w:val="0"/>
        <w:autoSpaceDN w:val="0"/>
        <w:adjustRightInd w:val="0"/>
        <w:spacing w:before="29" w:after="0" w:line="240" w:lineRule="auto"/>
        <w:ind w:left="10051" w:right="97"/>
        <w:rPr>
          <w:rFonts w:ascii="Times New Roman" w:hAnsi="Times New Roman" w:cs="Times New Roman"/>
          <w:sz w:val="24"/>
          <w:szCs w:val="24"/>
        </w:rPr>
      </w:pPr>
      <w:r w:rsidRPr="009D62DA">
        <w:rPr>
          <w:rFonts w:ascii="Times New Roman" w:hAnsi="Times New Roman" w:cs="Times New Roman"/>
          <w:spacing w:val="1"/>
          <w:sz w:val="24"/>
          <w:szCs w:val="24"/>
        </w:rPr>
        <w:t>Приложение</w:t>
      </w:r>
      <w:r w:rsidRPr="009D62DA">
        <w:rPr>
          <w:rFonts w:ascii="Times New Roman" w:hAnsi="Times New Roman" w:cs="Times New Roman"/>
          <w:spacing w:val="3"/>
          <w:sz w:val="24"/>
          <w:szCs w:val="24"/>
        </w:rPr>
        <w:t xml:space="preserve"> </w:t>
      </w:r>
      <w:r w:rsidRPr="009D62DA">
        <w:rPr>
          <w:rFonts w:ascii="Times New Roman" w:hAnsi="Times New Roman" w:cs="Times New Roman"/>
          <w:sz w:val="24"/>
          <w:szCs w:val="24"/>
        </w:rPr>
        <w:t>№</w:t>
      </w:r>
      <w:r w:rsidRPr="009D62DA">
        <w:rPr>
          <w:rFonts w:ascii="Times New Roman" w:hAnsi="Times New Roman" w:cs="Times New Roman"/>
          <w:spacing w:val="3"/>
          <w:sz w:val="24"/>
          <w:szCs w:val="24"/>
        </w:rPr>
        <w:t xml:space="preserve"> </w:t>
      </w:r>
      <w:r w:rsidRPr="009D62DA">
        <w:rPr>
          <w:rFonts w:ascii="Times New Roman" w:hAnsi="Times New Roman" w:cs="Times New Roman"/>
          <w:sz w:val="24"/>
          <w:szCs w:val="24"/>
        </w:rPr>
        <w:t>2</w:t>
      </w:r>
    </w:p>
    <w:p w:rsidR="009D62DA" w:rsidRPr="009D62DA" w:rsidRDefault="009D62DA" w:rsidP="009D62DA">
      <w:pPr>
        <w:kinsoku w:val="0"/>
        <w:overflowPunct w:val="0"/>
        <w:autoSpaceDE w:val="0"/>
        <w:autoSpaceDN w:val="0"/>
        <w:adjustRightInd w:val="0"/>
        <w:spacing w:after="0" w:line="240" w:lineRule="auto"/>
        <w:ind w:left="10051" w:right="1018"/>
        <w:rPr>
          <w:rFonts w:ascii="Times New Roman" w:hAnsi="Times New Roman" w:cs="Times New Roman"/>
          <w:spacing w:val="-1"/>
          <w:sz w:val="24"/>
          <w:szCs w:val="24"/>
        </w:rPr>
      </w:pPr>
      <w:r w:rsidRPr="009D62DA">
        <w:rPr>
          <w:rFonts w:ascii="Times New Roman" w:hAnsi="Times New Roman" w:cs="Times New Roman"/>
          <w:sz w:val="24"/>
          <w:szCs w:val="24"/>
        </w:rPr>
        <w:t>к</w:t>
      </w:r>
      <w:r w:rsidRPr="009D62DA">
        <w:rPr>
          <w:rFonts w:ascii="Times New Roman" w:hAnsi="Times New Roman" w:cs="Times New Roman"/>
          <w:spacing w:val="5"/>
          <w:sz w:val="24"/>
          <w:szCs w:val="24"/>
        </w:rPr>
        <w:t xml:space="preserve"> </w:t>
      </w:r>
      <w:r w:rsidRPr="009D62DA">
        <w:rPr>
          <w:rFonts w:ascii="Times New Roman" w:hAnsi="Times New Roman" w:cs="Times New Roman"/>
          <w:spacing w:val="1"/>
          <w:sz w:val="24"/>
          <w:szCs w:val="24"/>
        </w:rPr>
        <w:t>Порядку</w:t>
      </w:r>
      <w:r w:rsidRPr="009D62DA">
        <w:rPr>
          <w:rFonts w:ascii="Times New Roman" w:hAnsi="Times New Roman" w:cs="Times New Roman"/>
          <w:sz w:val="24"/>
          <w:szCs w:val="24"/>
        </w:rPr>
        <w:t xml:space="preserve"> </w:t>
      </w:r>
      <w:r w:rsidRPr="009D62DA">
        <w:rPr>
          <w:rFonts w:ascii="Times New Roman" w:hAnsi="Times New Roman" w:cs="Times New Roman"/>
          <w:spacing w:val="1"/>
          <w:sz w:val="24"/>
          <w:szCs w:val="24"/>
        </w:rPr>
        <w:t>учета</w:t>
      </w:r>
      <w:r w:rsidRPr="009D62DA">
        <w:rPr>
          <w:rFonts w:ascii="Times New Roman" w:hAnsi="Times New Roman" w:cs="Times New Roman"/>
          <w:spacing w:val="3"/>
          <w:sz w:val="24"/>
          <w:szCs w:val="24"/>
        </w:rPr>
        <w:t xml:space="preserve"> </w:t>
      </w:r>
      <w:r w:rsidRPr="009D62DA">
        <w:rPr>
          <w:rFonts w:ascii="Times New Roman" w:hAnsi="Times New Roman" w:cs="Times New Roman"/>
          <w:spacing w:val="1"/>
          <w:sz w:val="24"/>
          <w:szCs w:val="24"/>
        </w:rPr>
        <w:t>детей,</w:t>
      </w:r>
      <w:r w:rsidRPr="009D62DA">
        <w:rPr>
          <w:rFonts w:ascii="Times New Roman" w:hAnsi="Times New Roman" w:cs="Times New Roman"/>
          <w:spacing w:val="2"/>
          <w:sz w:val="24"/>
          <w:szCs w:val="24"/>
        </w:rPr>
        <w:t xml:space="preserve"> </w:t>
      </w:r>
      <w:r w:rsidRPr="009D62DA">
        <w:rPr>
          <w:rFonts w:ascii="Times New Roman" w:hAnsi="Times New Roman" w:cs="Times New Roman"/>
          <w:spacing w:val="-1"/>
          <w:sz w:val="24"/>
          <w:szCs w:val="24"/>
        </w:rPr>
        <w:t>подлежащих</w:t>
      </w:r>
      <w:r w:rsidRPr="009D62DA">
        <w:rPr>
          <w:rFonts w:ascii="Times New Roman" w:hAnsi="Times New Roman" w:cs="Times New Roman"/>
          <w:spacing w:val="2"/>
          <w:sz w:val="24"/>
          <w:szCs w:val="24"/>
        </w:rPr>
        <w:t xml:space="preserve"> </w:t>
      </w:r>
      <w:proofErr w:type="gramStart"/>
      <w:r w:rsidRPr="009D62DA">
        <w:rPr>
          <w:rFonts w:ascii="Times New Roman" w:hAnsi="Times New Roman" w:cs="Times New Roman"/>
          <w:spacing w:val="-1"/>
          <w:sz w:val="24"/>
          <w:szCs w:val="24"/>
        </w:rPr>
        <w:t>обучению</w:t>
      </w:r>
      <w:r w:rsidRPr="009D62DA">
        <w:rPr>
          <w:rFonts w:ascii="Times New Roman" w:hAnsi="Times New Roman" w:cs="Times New Roman"/>
          <w:spacing w:val="43"/>
          <w:sz w:val="24"/>
          <w:szCs w:val="24"/>
        </w:rPr>
        <w:t xml:space="preserve"> </w:t>
      </w:r>
      <w:r w:rsidRPr="009D62DA">
        <w:rPr>
          <w:rFonts w:ascii="Times New Roman" w:hAnsi="Times New Roman" w:cs="Times New Roman"/>
          <w:sz w:val="24"/>
          <w:szCs w:val="24"/>
        </w:rPr>
        <w:t>по</w:t>
      </w:r>
      <w:proofErr w:type="gramEnd"/>
      <w:r w:rsidRPr="009D62DA">
        <w:rPr>
          <w:rFonts w:ascii="Times New Roman" w:hAnsi="Times New Roman" w:cs="Times New Roman"/>
          <w:sz w:val="24"/>
          <w:szCs w:val="24"/>
        </w:rPr>
        <w:t xml:space="preserve"> </w:t>
      </w:r>
      <w:r w:rsidRPr="009D62DA">
        <w:rPr>
          <w:rFonts w:ascii="Times New Roman" w:hAnsi="Times New Roman" w:cs="Times New Roman"/>
          <w:spacing w:val="-1"/>
          <w:sz w:val="24"/>
          <w:szCs w:val="24"/>
        </w:rPr>
        <w:t>образовательным программам дошкольного,</w:t>
      </w:r>
    </w:p>
    <w:p w:rsidR="009D62DA" w:rsidRPr="009D62DA" w:rsidRDefault="009D62DA" w:rsidP="009D62DA">
      <w:pPr>
        <w:kinsoku w:val="0"/>
        <w:overflowPunct w:val="0"/>
        <w:autoSpaceDE w:val="0"/>
        <w:autoSpaceDN w:val="0"/>
        <w:adjustRightInd w:val="0"/>
        <w:spacing w:after="0" w:line="240" w:lineRule="auto"/>
        <w:ind w:left="10051" w:right="97"/>
        <w:rPr>
          <w:rFonts w:ascii="Times New Roman" w:hAnsi="Times New Roman" w:cs="Times New Roman"/>
          <w:spacing w:val="-1"/>
          <w:sz w:val="24"/>
          <w:szCs w:val="24"/>
        </w:rPr>
      </w:pPr>
      <w:r w:rsidRPr="009D62DA">
        <w:rPr>
          <w:rFonts w:ascii="Times New Roman" w:hAnsi="Times New Roman" w:cs="Times New Roman"/>
          <w:spacing w:val="-1"/>
          <w:sz w:val="24"/>
          <w:szCs w:val="24"/>
        </w:rPr>
        <w:t>начального</w:t>
      </w:r>
      <w:r w:rsidRPr="009D62DA">
        <w:rPr>
          <w:rFonts w:ascii="Times New Roman" w:hAnsi="Times New Roman" w:cs="Times New Roman"/>
          <w:sz w:val="24"/>
          <w:szCs w:val="24"/>
        </w:rPr>
        <w:t xml:space="preserve"> </w:t>
      </w:r>
      <w:r w:rsidRPr="009D62DA">
        <w:rPr>
          <w:rFonts w:ascii="Times New Roman" w:hAnsi="Times New Roman" w:cs="Times New Roman"/>
          <w:spacing w:val="-1"/>
          <w:sz w:val="24"/>
          <w:szCs w:val="24"/>
        </w:rPr>
        <w:t>общего,</w:t>
      </w:r>
      <w:r w:rsidRPr="009D62DA">
        <w:rPr>
          <w:rFonts w:ascii="Times New Roman" w:hAnsi="Times New Roman" w:cs="Times New Roman"/>
          <w:sz w:val="24"/>
          <w:szCs w:val="24"/>
        </w:rPr>
        <w:t xml:space="preserve"> основного </w:t>
      </w:r>
      <w:r w:rsidRPr="009D62DA">
        <w:rPr>
          <w:rFonts w:ascii="Times New Roman" w:hAnsi="Times New Roman" w:cs="Times New Roman"/>
          <w:spacing w:val="-1"/>
          <w:sz w:val="24"/>
          <w:szCs w:val="24"/>
        </w:rPr>
        <w:t>общего</w:t>
      </w:r>
      <w:r w:rsidRPr="009D62DA">
        <w:rPr>
          <w:rFonts w:ascii="Times New Roman" w:hAnsi="Times New Roman" w:cs="Times New Roman"/>
          <w:sz w:val="24"/>
          <w:szCs w:val="24"/>
        </w:rPr>
        <w:t xml:space="preserve"> и</w:t>
      </w:r>
      <w:r w:rsidRPr="009D62DA">
        <w:rPr>
          <w:rFonts w:ascii="Times New Roman" w:hAnsi="Times New Roman" w:cs="Times New Roman"/>
          <w:spacing w:val="1"/>
          <w:sz w:val="24"/>
          <w:szCs w:val="24"/>
        </w:rPr>
        <w:t xml:space="preserve"> </w:t>
      </w:r>
      <w:r w:rsidRPr="009D62DA">
        <w:rPr>
          <w:rFonts w:ascii="Times New Roman" w:hAnsi="Times New Roman" w:cs="Times New Roman"/>
          <w:spacing w:val="-1"/>
          <w:sz w:val="24"/>
          <w:szCs w:val="24"/>
        </w:rPr>
        <w:t>среднего</w:t>
      </w:r>
      <w:r w:rsidRPr="009D62DA">
        <w:rPr>
          <w:rFonts w:ascii="Times New Roman" w:hAnsi="Times New Roman" w:cs="Times New Roman"/>
          <w:spacing w:val="53"/>
          <w:sz w:val="24"/>
          <w:szCs w:val="24"/>
        </w:rPr>
        <w:t xml:space="preserve"> </w:t>
      </w:r>
      <w:r w:rsidRPr="009D62DA">
        <w:rPr>
          <w:rFonts w:ascii="Times New Roman" w:hAnsi="Times New Roman" w:cs="Times New Roman"/>
          <w:spacing w:val="-1"/>
          <w:sz w:val="24"/>
          <w:szCs w:val="24"/>
        </w:rPr>
        <w:t>общего</w:t>
      </w:r>
      <w:r w:rsidRPr="009D62DA">
        <w:rPr>
          <w:rFonts w:ascii="Times New Roman" w:hAnsi="Times New Roman" w:cs="Times New Roman"/>
          <w:sz w:val="24"/>
          <w:szCs w:val="24"/>
        </w:rPr>
        <w:t xml:space="preserve"> образования, на</w:t>
      </w:r>
      <w:r w:rsidRPr="009D62DA">
        <w:rPr>
          <w:rFonts w:ascii="Times New Roman" w:hAnsi="Times New Roman" w:cs="Times New Roman"/>
          <w:spacing w:val="-1"/>
          <w:sz w:val="24"/>
          <w:szCs w:val="24"/>
        </w:rPr>
        <w:t xml:space="preserve"> территории</w:t>
      </w:r>
      <w:r w:rsidRPr="009D62DA">
        <w:rPr>
          <w:rFonts w:ascii="Times New Roman" w:hAnsi="Times New Roman" w:cs="Times New Roman"/>
          <w:spacing w:val="1"/>
          <w:sz w:val="24"/>
          <w:szCs w:val="24"/>
        </w:rPr>
        <w:t xml:space="preserve"> </w:t>
      </w:r>
      <w:r w:rsidR="001C7ABD">
        <w:rPr>
          <w:rFonts w:ascii="Times New Roman" w:hAnsi="Times New Roman" w:cs="Times New Roman"/>
          <w:spacing w:val="-1"/>
          <w:sz w:val="24"/>
          <w:szCs w:val="24"/>
        </w:rPr>
        <w:t>Гаринского городского округа</w:t>
      </w:r>
    </w:p>
    <w:p w:rsidR="009D62DA" w:rsidRPr="009D62DA" w:rsidRDefault="009D62DA" w:rsidP="009D62DA">
      <w:pPr>
        <w:kinsoku w:val="0"/>
        <w:overflowPunct w:val="0"/>
        <w:autoSpaceDE w:val="0"/>
        <w:autoSpaceDN w:val="0"/>
        <w:adjustRightInd w:val="0"/>
        <w:spacing w:after="0" w:line="230" w:lineRule="exact"/>
        <w:rPr>
          <w:rFonts w:ascii="Times New Roman" w:hAnsi="Times New Roman" w:cs="Times New Roman"/>
          <w:sz w:val="23"/>
          <w:szCs w:val="23"/>
        </w:rPr>
      </w:pPr>
    </w:p>
    <w:p w:rsidR="009D62DA" w:rsidRPr="009D62DA" w:rsidRDefault="009D62DA" w:rsidP="009D62DA">
      <w:pPr>
        <w:kinsoku w:val="0"/>
        <w:overflowPunct w:val="0"/>
        <w:autoSpaceDE w:val="0"/>
        <w:autoSpaceDN w:val="0"/>
        <w:adjustRightInd w:val="0"/>
        <w:spacing w:after="0" w:line="240" w:lineRule="auto"/>
        <w:ind w:left="4"/>
        <w:jc w:val="center"/>
        <w:outlineLvl w:val="0"/>
        <w:rPr>
          <w:rFonts w:ascii="Times New Roman" w:hAnsi="Times New Roman" w:cs="Times New Roman"/>
          <w:sz w:val="24"/>
          <w:szCs w:val="24"/>
        </w:rPr>
      </w:pPr>
      <w:r w:rsidRPr="009D62DA">
        <w:rPr>
          <w:rFonts w:ascii="Times New Roman" w:hAnsi="Times New Roman" w:cs="Times New Roman"/>
          <w:b/>
          <w:bCs/>
          <w:i/>
          <w:iCs/>
          <w:spacing w:val="2"/>
          <w:sz w:val="24"/>
          <w:szCs w:val="24"/>
        </w:rPr>
        <w:t>Ж</w:t>
      </w:r>
      <w:r w:rsidRPr="009D62DA">
        <w:rPr>
          <w:rFonts w:ascii="Times New Roman" w:hAnsi="Times New Roman" w:cs="Times New Roman"/>
          <w:b/>
          <w:bCs/>
          <w:i/>
          <w:iCs/>
          <w:spacing w:val="1"/>
          <w:sz w:val="24"/>
          <w:szCs w:val="24"/>
        </w:rPr>
        <w:t>у</w:t>
      </w:r>
      <w:r w:rsidRPr="009D62DA">
        <w:rPr>
          <w:rFonts w:ascii="Times New Roman" w:hAnsi="Times New Roman" w:cs="Times New Roman"/>
          <w:b/>
          <w:bCs/>
          <w:i/>
          <w:iCs/>
          <w:spacing w:val="2"/>
          <w:sz w:val="24"/>
          <w:szCs w:val="24"/>
        </w:rPr>
        <w:t>р</w:t>
      </w:r>
      <w:r w:rsidRPr="009D62DA">
        <w:rPr>
          <w:rFonts w:ascii="Times New Roman" w:hAnsi="Times New Roman" w:cs="Times New Roman"/>
          <w:b/>
          <w:bCs/>
          <w:i/>
          <w:iCs/>
          <w:spacing w:val="3"/>
          <w:sz w:val="24"/>
          <w:szCs w:val="24"/>
        </w:rPr>
        <w:t>н</w:t>
      </w:r>
      <w:r w:rsidRPr="009D62DA">
        <w:rPr>
          <w:rFonts w:ascii="Times New Roman" w:hAnsi="Times New Roman" w:cs="Times New Roman"/>
          <w:b/>
          <w:bCs/>
          <w:i/>
          <w:iCs/>
          <w:spacing w:val="2"/>
          <w:sz w:val="24"/>
          <w:szCs w:val="24"/>
        </w:rPr>
        <w:t>ал</w:t>
      </w:r>
    </w:p>
    <w:p w:rsidR="009D62DA" w:rsidRPr="009D62DA" w:rsidRDefault="009D62DA" w:rsidP="009D62DA">
      <w:pPr>
        <w:kinsoku w:val="0"/>
        <w:overflowPunct w:val="0"/>
        <w:autoSpaceDE w:val="0"/>
        <w:autoSpaceDN w:val="0"/>
        <w:adjustRightInd w:val="0"/>
        <w:spacing w:after="0" w:line="240" w:lineRule="auto"/>
        <w:ind w:left="3383" w:right="3383"/>
        <w:jc w:val="center"/>
        <w:rPr>
          <w:rFonts w:ascii="Times New Roman" w:hAnsi="Times New Roman" w:cs="Times New Roman"/>
          <w:sz w:val="24"/>
          <w:szCs w:val="24"/>
        </w:rPr>
      </w:pPr>
      <w:r w:rsidRPr="009D62DA">
        <w:rPr>
          <w:rFonts w:ascii="Times New Roman" w:hAnsi="Times New Roman" w:cs="Times New Roman"/>
          <w:b/>
          <w:bCs/>
          <w:i/>
          <w:iCs/>
          <w:spacing w:val="1"/>
          <w:sz w:val="24"/>
          <w:szCs w:val="24"/>
        </w:rPr>
        <w:t>регистрации</w:t>
      </w:r>
      <w:r w:rsidRPr="009D62DA">
        <w:rPr>
          <w:rFonts w:ascii="Times New Roman" w:hAnsi="Times New Roman" w:cs="Times New Roman"/>
          <w:b/>
          <w:bCs/>
          <w:i/>
          <w:iCs/>
          <w:spacing w:val="5"/>
          <w:sz w:val="24"/>
          <w:szCs w:val="24"/>
        </w:rPr>
        <w:t xml:space="preserve"> </w:t>
      </w:r>
      <w:r w:rsidRPr="009D62DA">
        <w:rPr>
          <w:rFonts w:ascii="Times New Roman" w:hAnsi="Times New Roman" w:cs="Times New Roman"/>
          <w:b/>
          <w:bCs/>
          <w:i/>
          <w:iCs/>
          <w:spacing w:val="1"/>
          <w:sz w:val="24"/>
          <w:szCs w:val="24"/>
        </w:rPr>
        <w:t>заявлений</w:t>
      </w:r>
      <w:r w:rsidRPr="009D62DA">
        <w:rPr>
          <w:rFonts w:ascii="Times New Roman" w:hAnsi="Times New Roman" w:cs="Times New Roman"/>
          <w:b/>
          <w:bCs/>
          <w:i/>
          <w:iCs/>
          <w:spacing w:val="5"/>
          <w:sz w:val="24"/>
          <w:szCs w:val="24"/>
        </w:rPr>
        <w:t xml:space="preserve"> </w:t>
      </w:r>
      <w:r w:rsidRPr="009D62DA">
        <w:rPr>
          <w:rFonts w:ascii="Times New Roman" w:hAnsi="Times New Roman" w:cs="Times New Roman"/>
          <w:b/>
          <w:bCs/>
          <w:i/>
          <w:iCs/>
          <w:spacing w:val="1"/>
          <w:sz w:val="24"/>
          <w:szCs w:val="24"/>
        </w:rPr>
        <w:t>об</w:t>
      </w:r>
      <w:r w:rsidRPr="009D62DA">
        <w:rPr>
          <w:rFonts w:ascii="Times New Roman" w:hAnsi="Times New Roman" w:cs="Times New Roman"/>
          <w:b/>
          <w:bCs/>
          <w:i/>
          <w:iCs/>
          <w:spacing w:val="5"/>
          <w:sz w:val="24"/>
          <w:szCs w:val="24"/>
        </w:rPr>
        <w:t xml:space="preserve"> </w:t>
      </w:r>
      <w:r w:rsidRPr="009D62DA">
        <w:rPr>
          <w:rFonts w:ascii="Times New Roman" w:hAnsi="Times New Roman" w:cs="Times New Roman"/>
          <w:b/>
          <w:bCs/>
          <w:i/>
          <w:iCs/>
          <w:spacing w:val="1"/>
          <w:sz w:val="24"/>
          <w:szCs w:val="24"/>
        </w:rPr>
        <w:t>определении</w:t>
      </w:r>
      <w:r w:rsidRPr="009D62DA">
        <w:rPr>
          <w:rFonts w:ascii="Times New Roman" w:hAnsi="Times New Roman" w:cs="Times New Roman"/>
          <w:b/>
          <w:bCs/>
          <w:i/>
          <w:iCs/>
          <w:spacing w:val="5"/>
          <w:sz w:val="24"/>
          <w:szCs w:val="24"/>
        </w:rPr>
        <w:t xml:space="preserve"> </w:t>
      </w:r>
      <w:r w:rsidRPr="009D62DA">
        <w:rPr>
          <w:rFonts w:ascii="Times New Roman" w:hAnsi="Times New Roman" w:cs="Times New Roman"/>
          <w:b/>
          <w:bCs/>
          <w:i/>
          <w:iCs/>
          <w:spacing w:val="1"/>
          <w:sz w:val="24"/>
          <w:szCs w:val="24"/>
        </w:rPr>
        <w:t>родителями</w:t>
      </w:r>
      <w:r w:rsidRPr="009D62DA">
        <w:rPr>
          <w:rFonts w:ascii="Times New Roman" w:hAnsi="Times New Roman" w:cs="Times New Roman"/>
          <w:b/>
          <w:bCs/>
          <w:i/>
          <w:iCs/>
          <w:spacing w:val="5"/>
          <w:sz w:val="24"/>
          <w:szCs w:val="24"/>
        </w:rPr>
        <w:t xml:space="preserve"> </w:t>
      </w:r>
      <w:r w:rsidRPr="009D62DA">
        <w:rPr>
          <w:rFonts w:ascii="Times New Roman" w:hAnsi="Times New Roman" w:cs="Times New Roman"/>
          <w:b/>
          <w:bCs/>
          <w:i/>
          <w:iCs/>
          <w:spacing w:val="1"/>
          <w:sz w:val="24"/>
          <w:szCs w:val="24"/>
        </w:rPr>
        <w:t>(законными</w:t>
      </w:r>
      <w:r w:rsidRPr="009D62DA">
        <w:rPr>
          <w:rFonts w:ascii="Times New Roman" w:hAnsi="Times New Roman" w:cs="Times New Roman"/>
          <w:b/>
          <w:bCs/>
          <w:i/>
          <w:iCs/>
          <w:spacing w:val="3"/>
          <w:sz w:val="24"/>
          <w:szCs w:val="24"/>
        </w:rPr>
        <w:t xml:space="preserve"> </w:t>
      </w:r>
      <w:r w:rsidRPr="009D62DA">
        <w:rPr>
          <w:rFonts w:ascii="Times New Roman" w:hAnsi="Times New Roman" w:cs="Times New Roman"/>
          <w:b/>
          <w:bCs/>
          <w:i/>
          <w:iCs/>
          <w:spacing w:val="1"/>
          <w:sz w:val="24"/>
          <w:szCs w:val="24"/>
        </w:rPr>
        <w:t>представителями)</w:t>
      </w:r>
      <w:r w:rsidRPr="009D62DA">
        <w:rPr>
          <w:rFonts w:ascii="Times New Roman" w:hAnsi="Times New Roman" w:cs="Times New Roman"/>
          <w:b/>
          <w:bCs/>
          <w:i/>
          <w:iCs/>
          <w:spacing w:val="52"/>
          <w:sz w:val="24"/>
          <w:szCs w:val="24"/>
        </w:rPr>
        <w:t xml:space="preserve"> </w:t>
      </w:r>
      <w:r w:rsidRPr="009D62DA">
        <w:rPr>
          <w:rFonts w:ascii="Times New Roman" w:hAnsi="Times New Roman" w:cs="Times New Roman"/>
          <w:b/>
          <w:bCs/>
          <w:i/>
          <w:iCs/>
          <w:spacing w:val="1"/>
          <w:sz w:val="24"/>
          <w:szCs w:val="24"/>
        </w:rPr>
        <w:t>формы</w:t>
      </w:r>
      <w:r w:rsidRPr="009D62DA">
        <w:rPr>
          <w:rFonts w:ascii="Times New Roman" w:hAnsi="Times New Roman" w:cs="Times New Roman"/>
          <w:b/>
          <w:bCs/>
          <w:i/>
          <w:iCs/>
          <w:spacing w:val="3"/>
          <w:sz w:val="24"/>
          <w:szCs w:val="24"/>
        </w:rPr>
        <w:t xml:space="preserve"> </w:t>
      </w:r>
      <w:r w:rsidRPr="009D62DA">
        <w:rPr>
          <w:rFonts w:ascii="Times New Roman" w:hAnsi="Times New Roman" w:cs="Times New Roman"/>
          <w:b/>
          <w:bCs/>
          <w:i/>
          <w:iCs/>
          <w:spacing w:val="1"/>
          <w:sz w:val="24"/>
          <w:szCs w:val="24"/>
        </w:rPr>
        <w:t>получения</w:t>
      </w:r>
      <w:r w:rsidRPr="009D62DA">
        <w:rPr>
          <w:rFonts w:ascii="Times New Roman" w:hAnsi="Times New Roman" w:cs="Times New Roman"/>
          <w:b/>
          <w:bCs/>
          <w:i/>
          <w:iCs/>
          <w:spacing w:val="6"/>
          <w:sz w:val="24"/>
          <w:szCs w:val="24"/>
        </w:rPr>
        <w:t xml:space="preserve"> </w:t>
      </w:r>
      <w:r w:rsidRPr="009D62DA">
        <w:rPr>
          <w:rFonts w:ascii="Times New Roman" w:hAnsi="Times New Roman" w:cs="Times New Roman"/>
          <w:b/>
          <w:bCs/>
          <w:i/>
          <w:iCs/>
          <w:spacing w:val="1"/>
          <w:sz w:val="24"/>
          <w:szCs w:val="24"/>
        </w:rPr>
        <w:t>образования</w:t>
      </w:r>
      <w:r w:rsidRPr="009D62DA">
        <w:rPr>
          <w:rFonts w:ascii="Times New Roman" w:hAnsi="Times New Roman" w:cs="Times New Roman"/>
          <w:b/>
          <w:bCs/>
          <w:i/>
          <w:iCs/>
          <w:spacing w:val="3"/>
          <w:sz w:val="24"/>
          <w:szCs w:val="24"/>
        </w:rPr>
        <w:t xml:space="preserve"> </w:t>
      </w:r>
      <w:r w:rsidRPr="009D62DA">
        <w:rPr>
          <w:rFonts w:ascii="Times New Roman" w:hAnsi="Times New Roman" w:cs="Times New Roman"/>
          <w:b/>
          <w:bCs/>
          <w:i/>
          <w:iCs/>
          <w:spacing w:val="1"/>
          <w:sz w:val="24"/>
          <w:szCs w:val="24"/>
        </w:rPr>
        <w:t>детьми</w:t>
      </w:r>
    </w:p>
    <w:p w:rsidR="009D62DA" w:rsidRPr="009D62DA" w:rsidRDefault="009D62DA" w:rsidP="009D62DA">
      <w:pPr>
        <w:kinsoku w:val="0"/>
        <w:overflowPunct w:val="0"/>
        <w:autoSpaceDE w:val="0"/>
        <w:autoSpaceDN w:val="0"/>
        <w:adjustRightInd w:val="0"/>
        <w:spacing w:before="7" w:after="0" w:line="110" w:lineRule="exact"/>
        <w:rPr>
          <w:rFonts w:ascii="Times New Roman" w:hAnsi="Times New Roman" w:cs="Times New Roman"/>
          <w:sz w:val="11"/>
          <w:szCs w:val="11"/>
        </w:rPr>
      </w:pPr>
    </w:p>
    <w:tbl>
      <w:tblPr>
        <w:tblW w:w="0" w:type="auto"/>
        <w:tblInd w:w="117" w:type="dxa"/>
        <w:tblLayout w:type="fixed"/>
        <w:tblCellMar>
          <w:left w:w="0" w:type="dxa"/>
          <w:right w:w="0" w:type="dxa"/>
        </w:tblCellMar>
        <w:tblLook w:val="0000" w:firstRow="0" w:lastRow="0" w:firstColumn="0" w:lastColumn="0" w:noHBand="0" w:noVBand="0"/>
      </w:tblPr>
      <w:tblGrid>
        <w:gridCol w:w="561"/>
        <w:gridCol w:w="1282"/>
        <w:gridCol w:w="1980"/>
        <w:gridCol w:w="1416"/>
        <w:gridCol w:w="1135"/>
        <w:gridCol w:w="1419"/>
        <w:gridCol w:w="1132"/>
        <w:gridCol w:w="850"/>
        <w:gridCol w:w="1843"/>
        <w:gridCol w:w="1419"/>
        <w:gridCol w:w="1560"/>
        <w:gridCol w:w="1132"/>
      </w:tblGrid>
      <w:tr w:rsidR="009D62DA" w:rsidRPr="009D62DA">
        <w:trPr>
          <w:trHeight w:hRule="exact" w:val="4150"/>
        </w:trPr>
        <w:tc>
          <w:tcPr>
            <w:tcW w:w="561"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after="0" w:line="180" w:lineRule="exact"/>
              <w:rPr>
                <w:rFonts w:ascii="Times New Roman" w:hAnsi="Times New Roman" w:cs="Times New Roman"/>
                <w:sz w:val="18"/>
                <w:szCs w:val="18"/>
              </w:rPr>
            </w:pPr>
          </w:p>
          <w:p w:rsidR="009D62DA" w:rsidRPr="009D62DA" w:rsidRDefault="009D62DA" w:rsidP="009D62DA">
            <w:pPr>
              <w:kinsoku w:val="0"/>
              <w:overflowPunct w:val="0"/>
              <w:autoSpaceDE w:val="0"/>
              <w:autoSpaceDN w:val="0"/>
              <w:adjustRightInd w:val="0"/>
              <w:spacing w:after="0" w:line="240" w:lineRule="auto"/>
              <w:ind w:left="150" w:right="152" w:firstLine="36"/>
              <w:rPr>
                <w:rFonts w:ascii="Times New Roman" w:hAnsi="Times New Roman" w:cs="Times New Roman"/>
                <w:sz w:val="24"/>
                <w:szCs w:val="24"/>
              </w:rPr>
            </w:pPr>
            <w:r w:rsidRPr="009D62DA">
              <w:rPr>
                <w:rFonts w:ascii="Times New Roman" w:hAnsi="Times New Roman" w:cs="Times New Roman"/>
                <w:sz w:val="18"/>
                <w:szCs w:val="18"/>
              </w:rPr>
              <w:t xml:space="preserve">№ </w:t>
            </w:r>
            <w:proofErr w:type="gramStart"/>
            <w:r w:rsidRPr="009D62DA">
              <w:rPr>
                <w:rFonts w:ascii="Times New Roman" w:hAnsi="Times New Roman" w:cs="Times New Roman"/>
                <w:spacing w:val="1"/>
                <w:sz w:val="18"/>
                <w:szCs w:val="18"/>
              </w:rPr>
              <w:t>п</w:t>
            </w:r>
            <w:proofErr w:type="gramEnd"/>
            <w:r w:rsidRPr="009D62DA">
              <w:rPr>
                <w:rFonts w:ascii="Times New Roman" w:hAnsi="Times New Roman" w:cs="Times New Roman"/>
                <w:spacing w:val="1"/>
                <w:sz w:val="18"/>
                <w:szCs w:val="18"/>
              </w:rPr>
              <w:t>/п</w:t>
            </w:r>
          </w:p>
        </w:tc>
        <w:tc>
          <w:tcPr>
            <w:tcW w:w="128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6" w:after="0" w:line="130" w:lineRule="exact"/>
              <w:rPr>
                <w:rFonts w:ascii="Times New Roman" w:hAnsi="Times New Roman" w:cs="Times New Roman"/>
                <w:sz w:val="13"/>
                <w:szCs w:val="13"/>
              </w:rPr>
            </w:pPr>
          </w:p>
          <w:p w:rsidR="009D62DA" w:rsidRPr="009D62DA" w:rsidRDefault="009D62DA" w:rsidP="009D62DA">
            <w:pPr>
              <w:kinsoku w:val="0"/>
              <w:overflowPunct w:val="0"/>
              <w:autoSpaceDE w:val="0"/>
              <w:autoSpaceDN w:val="0"/>
              <w:adjustRightInd w:val="0"/>
              <w:spacing w:after="0" w:line="240" w:lineRule="auto"/>
              <w:ind w:left="135" w:right="136" w:hanging="1"/>
              <w:jc w:val="center"/>
              <w:rPr>
                <w:rFonts w:ascii="Times New Roman" w:hAnsi="Times New Roman" w:cs="Times New Roman"/>
                <w:sz w:val="24"/>
                <w:szCs w:val="24"/>
              </w:rPr>
            </w:pPr>
            <w:r w:rsidRPr="009D62DA">
              <w:rPr>
                <w:rFonts w:ascii="Times New Roman" w:hAnsi="Times New Roman" w:cs="Times New Roman"/>
                <w:spacing w:val="1"/>
                <w:sz w:val="18"/>
                <w:szCs w:val="18"/>
              </w:rPr>
              <w:t>Дата</w:t>
            </w:r>
            <w:r w:rsidRPr="009D62DA">
              <w:rPr>
                <w:rFonts w:ascii="Times New Roman" w:hAnsi="Times New Roman" w:cs="Times New Roman"/>
                <w:spacing w:val="21"/>
                <w:sz w:val="18"/>
                <w:szCs w:val="18"/>
              </w:rPr>
              <w:t xml:space="preserve"> </w:t>
            </w:r>
            <w:r w:rsidRPr="009D62DA">
              <w:rPr>
                <w:rFonts w:ascii="Times New Roman" w:hAnsi="Times New Roman" w:cs="Times New Roman"/>
                <w:spacing w:val="1"/>
                <w:sz w:val="18"/>
                <w:szCs w:val="18"/>
              </w:rPr>
              <w:t>поступления</w:t>
            </w:r>
            <w:r w:rsidRPr="009D62DA">
              <w:rPr>
                <w:rFonts w:ascii="Times New Roman" w:hAnsi="Times New Roman" w:cs="Times New Roman"/>
                <w:spacing w:val="27"/>
                <w:sz w:val="18"/>
                <w:szCs w:val="18"/>
              </w:rPr>
              <w:t xml:space="preserve"> </w:t>
            </w:r>
            <w:r w:rsidRPr="009D62DA">
              <w:rPr>
                <w:rFonts w:ascii="Times New Roman" w:hAnsi="Times New Roman" w:cs="Times New Roman"/>
                <w:spacing w:val="1"/>
                <w:sz w:val="18"/>
                <w:szCs w:val="18"/>
              </w:rPr>
              <w:t>заявления</w:t>
            </w:r>
          </w:p>
        </w:tc>
        <w:tc>
          <w:tcPr>
            <w:tcW w:w="198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after="0" w:line="180" w:lineRule="exact"/>
              <w:rPr>
                <w:rFonts w:ascii="Times New Roman" w:hAnsi="Times New Roman" w:cs="Times New Roman"/>
                <w:sz w:val="18"/>
                <w:szCs w:val="18"/>
              </w:rPr>
            </w:pPr>
          </w:p>
          <w:p w:rsidR="009D62DA" w:rsidRPr="009D62DA" w:rsidRDefault="009D62DA" w:rsidP="009D62DA">
            <w:pPr>
              <w:kinsoku w:val="0"/>
              <w:overflowPunct w:val="0"/>
              <w:autoSpaceDE w:val="0"/>
              <w:autoSpaceDN w:val="0"/>
              <w:adjustRightInd w:val="0"/>
              <w:spacing w:after="0" w:line="240" w:lineRule="auto"/>
              <w:ind w:left="121" w:right="125"/>
              <w:jc w:val="center"/>
              <w:rPr>
                <w:rFonts w:ascii="Times New Roman" w:hAnsi="Times New Roman" w:cs="Times New Roman"/>
                <w:sz w:val="24"/>
                <w:szCs w:val="24"/>
              </w:rPr>
            </w:pPr>
            <w:r w:rsidRPr="009D62DA">
              <w:rPr>
                <w:rFonts w:ascii="Times New Roman" w:hAnsi="Times New Roman" w:cs="Times New Roman"/>
                <w:sz w:val="18"/>
                <w:szCs w:val="18"/>
              </w:rPr>
              <w:t>ФИО</w:t>
            </w:r>
            <w:r w:rsidRPr="009D62DA">
              <w:rPr>
                <w:rFonts w:ascii="Times New Roman" w:hAnsi="Times New Roman" w:cs="Times New Roman"/>
                <w:spacing w:val="4"/>
                <w:sz w:val="18"/>
                <w:szCs w:val="18"/>
              </w:rPr>
              <w:t xml:space="preserve"> </w:t>
            </w:r>
            <w:r w:rsidRPr="009D62DA">
              <w:rPr>
                <w:rFonts w:ascii="Times New Roman" w:hAnsi="Times New Roman" w:cs="Times New Roman"/>
                <w:spacing w:val="1"/>
                <w:sz w:val="18"/>
                <w:szCs w:val="18"/>
              </w:rPr>
              <w:t>родителя</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(законного</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представителя),</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представившегося</w:t>
            </w:r>
            <w:r w:rsidRPr="009D62DA">
              <w:rPr>
                <w:rFonts w:ascii="Times New Roman" w:hAnsi="Times New Roman" w:cs="Times New Roman"/>
                <w:spacing w:val="27"/>
                <w:sz w:val="18"/>
                <w:szCs w:val="18"/>
              </w:rPr>
              <w:t xml:space="preserve"> </w:t>
            </w:r>
            <w:r w:rsidRPr="009D62DA">
              <w:rPr>
                <w:rFonts w:ascii="Times New Roman" w:hAnsi="Times New Roman" w:cs="Times New Roman"/>
                <w:spacing w:val="1"/>
                <w:sz w:val="18"/>
                <w:szCs w:val="18"/>
              </w:rPr>
              <w:t>заявление</w:t>
            </w:r>
            <w:r w:rsidRPr="009D62DA">
              <w:rPr>
                <w:rFonts w:ascii="Times New Roman" w:hAnsi="Times New Roman" w:cs="Times New Roman"/>
                <w:spacing w:val="4"/>
                <w:sz w:val="18"/>
                <w:szCs w:val="18"/>
              </w:rPr>
              <w:t xml:space="preserve"> </w:t>
            </w:r>
            <w:r w:rsidRPr="009D62DA">
              <w:rPr>
                <w:rFonts w:ascii="Times New Roman" w:hAnsi="Times New Roman" w:cs="Times New Roman"/>
                <w:spacing w:val="1"/>
                <w:sz w:val="18"/>
                <w:szCs w:val="18"/>
              </w:rPr>
              <w:t>об</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определении</w:t>
            </w:r>
            <w:r w:rsidRPr="009D62DA">
              <w:rPr>
                <w:rFonts w:ascii="Times New Roman" w:hAnsi="Times New Roman" w:cs="Times New Roman"/>
                <w:spacing w:val="2"/>
                <w:sz w:val="18"/>
                <w:szCs w:val="18"/>
              </w:rPr>
              <w:t xml:space="preserve"> </w:t>
            </w:r>
            <w:r w:rsidRPr="009D62DA">
              <w:rPr>
                <w:rFonts w:ascii="Times New Roman" w:hAnsi="Times New Roman" w:cs="Times New Roman"/>
                <w:spacing w:val="1"/>
                <w:sz w:val="18"/>
                <w:szCs w:val="18"/>
              </w:rPr>
              <w:t>фор</w:t>
            </w:r>
            <w:proofErr w:type="gramStart"/>
            <w:r w:rsidRPr="009D62DA">
              <w:rPr>
                <w:rFonts w:ascii="Times New Roman" w:hAnsi="Times New Roman" w:cs="Times New Roman"/>
                <w:spacing w:val="1"/>
                <w:sz w:val="18"/>
                <w:szCs w:val="18"/>
              </w:rPr>
              <w:t>м(</w:t>
            </w:r>
            <w:proofErr w:type="gramEnd"/>
            <w:r w:rsidRPr="009D62DA">
              <w:rPr>
                <w:rFonts w:ascii="Times New Roman" w:hAnsi="Times New Roman" w:cs="Times New Roman"/>
                <w:spacing w:val="1"/>
                <w:sz w:val="18"/>
                <w:szCs w:val="18"/>
              </w:rPr>
              <w:t>ы)</w:t>
            </w:r>
            <w:r w:rsidRPr="009D62DA">
              <w:rPr>
                <w:rFonts w:ascii="Times New Roman" w:hAnsi="Times New Roman" w:cs="Times New Roman"/>
                <w:spacing w:val="22"/>
                <w:sz w:val="18"/>
                <w:szCs w:val="18"/>
              </w:rPr>
              <w:t xml:space="preserve"> </w:t>
            </w:r>
            <w:r w:rsidRPr="009D62DA">
              <w:rPr>
                <w:rFonts w:ascii="Times New Roman" w:hAnsi="Times New Roman" w:cs="Times New Roman"/>
                <w:spacing w:val="1"/>
                <w:sz w:val="18"/>
                <w:szCs w:val="18"/>
              </w:rPr>
              <w:t>получения</w:t>
            </w:r>
            <w:r w:rsidRPr="009D62DA">
              <w:rPr>
                <w:rFonts w:ascii="Times New Roman" w:hAnsi="Times New Roman" w:cs="Times New Roman"/>
                <w:spacing w:val="27"/>
                <w:sz w:val="18"/>
                <w:szCs w:val="18"/>
              </w:rPr>
              <w:t xml:space="preserve"> </w:t>
            </w:r>
            <w:r w:rsidRPr="009D62DA">
              <w:rPr>
                <w:rFonts w:ascii="Times New Roman" w:hAnsi="Times New Roman" w:cs="Times New Roman"/>
                <w:spacing w:val="1"/>
                <w:sz w:val="18"/>
                <w:szCs w:val="18"/>
              </w:rPr>
              <w:t>образования</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несовершеннолетним</w:t>
            </w:r>
          </w:p>
        </w:tc>
        <w:tc>
          <w:tcPr>
            <w:tcW w:w="1416"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8" w:after="0" w:line="150" w:lineRule="exact"/>
              <w:rPr>
                <w:rFonts w:ascii="Times New Roman" w:hAnsi="Times New Roman" w:cs="Times New Roman"/>
                <w:sz w:val="15"/>
                <w:szCs w:val="15"/>
              </w:rPr>
            </w:pPr>
          </w:p>
          <w:p w:rsidR="009D62DA" w:rsidRPr="009D62DA" w:rsidRDefault="009D62DA" w:rsidP="009D62DA">
            <w:pPr>
              <w:kinsoku w:val="0"/>
              <w:overflowPunct w:val="0"/>
              <w:autoSpaceDE w:val="0"/>
              <w:autoSpaceDN w:val="0"/>
              <w:adjustRightInd w:val="0"/>
              <w:spacing w:after="0" w:line="240" w:lineRule="auto"/>
              <w:ind w:left="102" w:right="104"/>
              <w:jc w:val="center"/>
              <w:rPr>
                <w:rFonts w:ascii="Times New Roman" w:hAnsi="Times New Roman" w:cs="Times New Roman"/>
                <w:sz w:val="24"/>
                <w:szCs w:val="24"/>
              </w:rPr>
            </w:pPr>
            <w:r w:rsidRPr="009D62DA">
              <w:rPr>
                <w:rFonts w:ascii="Times New Roman" w:hAnsi="Times New Roman" w:cs="Times New Roman"/>
                <w:sz w:val="18"/>
                <w:szCs w:val="18"/>
              </w:rPr>
              <w:t>Адрес</w:t>
            </w:r>
            <w:r w:rsidRPr="009D62DA">
              <w:rPr>
                <w:rFonts w:ascii="Times New Roman" w:hAnsi="Times New Roman" w:cs="Times New Roman"/>
                <w:spacing w:val="4"/>
                <w:sz w:val="18"/>
                <w:szCs w:val="18"/>
              </w:rPr>
              <w:t xml:space="preserve"> </w:t>
            </w:r>
            <w:r w:rsidRPr="009D62DA">
              <w:rPr>
                <w:rFonts w:ascii="Times New Roman" w:hAnsi="Times New Roman" w:cs="Times New Roman"/>
                <w:spacing w:val="1"/>
                <w:sz w:val="18"/>
                <w:szCs w:val="18"/>
              </w:rPr>
              <w:t>места</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жительства</w:t>
            </w:r>
            <w:r w:rsidRPr="009D62DA">
              <w:rPr>
                <w:rFonts w:ascii="Times New Roman" w:hAnsi="Times New Roman" w:cs="Times New Roman"/>
                <w:spacing w:val="23"/>
                <w:sz w:val="18"/>
                <w:szCs w:val="18"/>
              </w:rPr>
              <w:t xml:space="preserve"> </w:t>
            </w:r>
            <w:r w:rsidRPr="009D62DA">
              <w:rPr>
                <w:rFonts w:ascii="Times New Roman" w:hAnsi="Times New Roman" w:cs="Times New Roman"/>
                <w:spacing w:val="1"/>
                <w:sz w:val="18"/>
                <w:szCs w:val="18"/>
              </w:rPr>
              <w:t>(регистрации)</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родителя</w:t>
            </w:r>
            <w:r w:rsidRPr="009D62DA">
              <w:rPr>
                <w:rFonts w:ascii="Times New Roman" w:hAnsi="Times New Roman" w:cs="Times New Roman"/>
                <w:spacing w:val="22"/>
                <w:sz w:val="18"/>
                <w:szCs w:val="18"/>
              </w:rPr>
              <w:t xml:space="preserve"> </w:t>
            </w:r>
            <w:r w:rsidRPr="009D62DA">
              <w:rPr>
                <w:rFonts w:ascii="Times New Roman" w:hAnsi="Times New Roman" w:cs="Times New Roman"/>
                <w:spacing w:val="1"/>
                <w:sz w:val="18"/>
                <w:szCs w:val="18"/>
              </w:rPr>
              <w:t>(законного</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представителя)</w:t>
            </w:r>
            <w:r w:rsidRPr="009D62DA">
              <w:rPr>
                <w:rFonts w:ascii="Times New Roman" w:hAnsi="Times New Roman" w:cs="Times New Roman"/>
                <w:spacing w:val="27"/>
                <w:sz w:val="18"/>
                <w:szCs w:val="18"/>
              </w:rPr>
              <w:t xml:space="preserve"> </w:t>
            </w:r>
            <w:r w:rsidRPr="009D62DA">
              <w:rPr>
                <w:rFonts w:ascii="Times New Roman" w:hAnsi="Times New Roman" w:cs="Times New Roman"/>
                <w:spacing w:val="1"/>
                <w:sz w:val="18"/>
                <w:szCs w:val="18"/>
              </w:rPr>
              <w:t>несовершенно</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летнего</w:t>
            </w:r>
          </w:p>
        </w:tc>
        <w:tc>
          <w:tcPr>
            <w:tcW w:w="1135"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7" w:after="0" w:line="130" w:lineRule="exact"/>
              <w:rPr>
                <w:rFonts w:ascii="Times New Roman" w:hAnsi="Times New Roman" w:cs="Times New Roman"/>
                <w:sz w:val="13"/>
                <w:szCs w:val="13"/>
              </w:rPr>
            </w:pPr>
          </w:p>
          <w:p w:rsidR="009D62DA" w:rsidRPr="009D62DA" w:rsidRDefault="009D62DA" w:rsidP="009D62DA">
            <w:pPr>
              <w:kinsoku w:val="0"/>
              <w:overflowPunct w:val="0"/>
              <w:autoSpaceDE w:val="0"/>
              <w:autoSpaceDN w:val="0"/>
              <w:adjustRightInd w:val="0"/>
              <w:spacing w:after="0" w:line="207" w:lineRule="exact"/>
              <w:ind w:left="268" w:right="271"/>
              <w:jc w:val="center"/>
              <w:rPr>
                <w:rFonts w:ascii="Times New Roman" w:hAnsi="Times New Roman" w:cs="Times New Roman"/>
                <w:sz w:val="18"/>
                <w:szCs w:val="18"/>
              </w:rPr>
            </w:pPr>
            <w:r w:rsidRPr="009D62DA">
              <w:rPr>
                <w:rFonts w:ascii="Times New Roman" w:hAnsi="Times New Roman" w:cs="Times New Roman"/>
                <w:spacing w:val="1"/>
                <w:sz w:val="18"/>
                <w:szCs w:val="18"/>
              </w:rPr>
              <w:t>Ф.И.О.</w:t>
            </w:r>
          </w:p>
          <w:p w:rsidR="009D62DA" w:rsidRPr="009D62DA" w:rsidRDefault="009D62DA" w:rsidP="009D62DA">
            <w:pPr>
              <w:kinsoku w:val="0"/>
              <w:overflowPunct w:val="0"/>
              <w:autoSpaceDE w:val="0"/>
              <w:autoSpaceDN w:val="0"/>
              <w:adjustRightInd w:val="0"/>
              <w:spacing w:after="0" w:line="240" w:lineRule="auto"/>
              <w:ind w:left="114" w:right="119" w:firstLine="1"/>
              <w:jc w:val="center"/>
              <w:rPr>
                <w:rFonts w:ascii="Times New Roman" w:hAnsi="Times New Roman" w:cs="Times New Roman"/>
                <w:sz w:val="24"/>
                <w:szCs w:val="24"/>
              </w:rPr>
            </w:pPr>
            <w:proofErr w:type="spellStart"/>
            <w:proofErr w:type="gramStart"/>
            <w:r w:rsidRPr="009D62DA">
              <w:rPr>
                <w:rFonts w:ascii="Times New Roman" w:hAnsi="Times New Roman" w:cs="Times New Roman"/>
                <w:spacing w:val="1"/>
                <w:sz w:val="18"/>
                <w:szCs w:val="18"/>
              </w:rPr>
              <w:t>несоверше</w:t>
            </w:r>
            <w:proofErr w:type="spellEnd"/>
            <w:r w:rsidRPr="009D62DA">
              <w:rPr>
                <w:rFonts w:ascii="Times New Roman" w:hAnsi="Times New Roman" w:cs="Times New Roman"/>
                <w:spacing w:val="26"/>
                <w:sz w:val="18"/>
                <w:szCs w:val="18"/>
              </w:rPr>
              <w:t xml:space="preserve"> </w:t>
            </w:r>
            <w:proofErr w:type="spellStart"/>
            <w:r w:rsidRPr="009D62DA">
              <w:rPr>
                <w:rFonts w:ascii="Times New Roman" w:hAnsi="Times New Roman" w:cs="Times New Roman"/>
                <w:spacing w:val="1"/>
                <w:sz w:val="18"/>
                <w:szCs w:val="18"/>
              </w:rPr>
              <w:t>ннолетнего</w:t>
            </w:r>
            <w:proofErr w:type="spellEnd"/>
            <w:proofErr w:type="gramEnd"/>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8" w:after="0" w:line="100" w:lineRule="exact"/>
              <w:rPr>
                <w:rFonts w:ascii="Times New Roman" w:hAnsi="Times New Roman" w:cs="Times New Roman"/>
                <w:sz w:val="10"/>
                <w:szCs w:val="10"/>
              </w:rPr>
            </w:pPr>
          </w:p>
          <w:p w:rsidR="009D62DA" w:rsidRPr="009D62DA" w:rsidRDefault="009D62DA" w:rsidP="009D62DA">
            <w:pPr>
              <w:kinsoku w:val="0"/>
              <w:overflowPunct w:val="0"/>
              <w:autoSpaceDE w:val="0"/>
              <w:autoSpaceDN w:val="0"/>
              <w:adjustRightInd w:val="0"/>
              <w:spacing w:after="0" w:line="240" w:lineRule="auto"/>
              <w:ind w:left="140" w:right="141" w:hanging="3"/>
              <w:jc w:val="center"/>
              <w:rPr>
                <w:rFonts w:ascii="Times New Roman" w:hAnsi="Times New Roman" w:cs="Times New Roman"/>
                <w:sz w:val="24"/>
                <w:szCs w:val="24"/>
              </w:rPr>
            </w:pPr>
            <w:r w:rsidRPr="009D62DA">
              <w:rPr>
                <w:rFonts w:ascii="Times New Roman" w:hAnsi="Times New Roman" w:cs="Times New Roman"/>
                <w:sz w:val="18"/>
                <w:szCs w:val="18"/>
              </w:rPr>
              <w:t>Адрес</w:t>
            </w:r>
            <w:r w:rsidRPr="009D62DA">
              <w:rPr>
                <w:rFonts w:ascii="Times New Roman" w:hAnsi="Times New Roman" w:cs="Times New Roman"/>
                <w:spacing w:val="4"/>
                <w:sz w:val="18"/>
                <w:szCs w:val="18"/>
              </w:rPr>
              <w:t xml:space="preserve"> </w:t>
            </w:r>
            <w:r w:rsidRPr="009D62DA">
              <w:rPr>
                <w:rFonts w:ascii="Times New Roman" w:hAnsi="Times New Roman" w:cs="Times New Roman"/>
                <w:spacing w:val="1"/>
                <w:sz w:val="18"/>
                <w:szCs w:val="18"/>
              </w:rPr>
              <w:t>места</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жительства</w:t>
            </w:r>
            <w:r w:rsidRPr="009D62DA">
              <w:rPr>
                <w:rFonts w:ascii="Times New Roman" w:hAnsi="Times New Roman" w:cs="Times New Roman"/>
                <w:spacing w:val="23"/>
                <w:sz w:val="18"/>
                <w:szCs w:val="18"/>
              </w:rPr>
              <w:t xml:space="preserve"> </w:t>
            </w:r>
            <w:r w:rsidRPr="009D62DA">
              <w:rPr>
                <w:rFonts w:ascii="Times New Roman" w:hAnsi="Times New Roman" w:cs="Times New Roman"/>
                <w:spacing w:val="1"/>
                <w:sz w:val="18"/>
                <w:szCs w:val="18"/>
              </w:rPr>
              <w:t>(регистрация)</w:t>
            </w:r>
            <w:r w:rsidRPr="009D62DA">
              <w:rPr>
                <w:rFonts w:ascii="Times New Roman" w:hAnsi="Times New Roman" w:cs="Times New Roman"/>
                <w:spacing w:val="33"/>
                <w:sz w:val="18"/>
                <w:szCs w:val="18"/>
              </w:rPr>
              <w:t xml:space="preserve"> </w:t>
            </w:r>
            <w:r w:rsidRPr="009D62DA">
              <w:rPr>
                <w:rFonts w:ascii="Times New Roman" w:hAnsi="Times New Roman" w:cs="Times New Roman"/>
                <w:spacing w:val="1"/>
                <w:sz w:val="18"/>
                <w:szCs w:val="18"/>
              </w:rPr>
              <w:t>несовершенно</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летнего</w:t>
            </w: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after="0" w:line="180" w:lineRule="exact"/>
              <w:rPr>
                <w:rFonts w:ascii="Times New Roman" w:hAnsi="Times New Roman" w:cs="Times New Roman"/>
                <w:sz w:val="18"/>
                <w:szCs w:val="18"/>
              </w:rPr>
            </w:pPr>
          </w:p>
          <w:p w:rsidR="009D62DA" w:rsidRPr="009D62DA" w:rsidRDefault="009D62DA" w:rsidP="009D62DA">
            <w:pPr>
              <w:kinsoku w:val="0"/>
              <w:overflowPunct w:val="0"/>
              <w:autoSpaceDE w:val="0"/>
              <w:autoSpaceDN w:val="0"/>
              <w:adjustRightInd w:val="0"/>
              <w:spacing w:after="0" w:line="240" w:lineRule="auto"/>
              <w:ind w:left="114" w:right="117" w:firstLine="1"/>
              <w:jc w:val="center"/>
              <w:rPr>
                <w:rFonts w:ascii="Times New Roman" w:hAnsi="Times New Roman" w:cs="Times New Roman"/>
                <w:sz w:val="24"/>
                <w:szCs w:val="24"/>
              </w:rPr>
            </w:pPr>
            <w:r w:rsidRPr="009D62DA">
              <w:rPr>
                <w:rFonts w:ascii="Times New Roman" w:hAnsi="Times New Roman" w:cs="Times New Roman"/>
                <w:spacing w:val="1"/>
                <w:sz w:val="18"/>
                <w:szCs w:val="18"/>
              </w:rPr>
              <w:t>Дата</w:t>
            </w:r>
            <w:r w:rsidRPr="009D62DA">
              <w:rPr>
                <w:rFonts w:ascii="Times New Roman" w:hAnsi="Times New Roman" w:cs="Times New Roman"/>
                <w:spacing w:val="21"/>
                <w:sz w:val="18"/>
                <w:szCs w:val="18"/>
              </w:rPr>
              <w:t xml:space="preserve"> </w:t>
            </w:r>
            <w:r w:rsidRPr="009D62DA">
              <w:rPr>
                <w:rFonts w:ascii="Times New Roman" w:hAnsi="Times New Roman" w:cs="Times New Roman"/>
                <w:spacing w:val="1"/>
                <w:sz w:val="18"/>
                <w:szCs w:val="18"/>
              </w:rPr>
              <w:t>рождения</w:t>
            </w:r>
            <w:r w:rsidRPr="009D62DA">
              <w:rPr>
                <w:rFonts w:ascii="Times New Roman" w:hAnsi="Times New Roman" w:cs="Times New Roman"/>
                <w:spacing w:val="24"/>
                <w:sz w:val="18"/>
                <w:szCs w:val="18"/>
              </w:rPr>
              <w:t xml:space="preserve"> </w:t>
            </w:r>
            <w:proofErr w:type="spellStart"/>
            <w:proofErr w:type="gramStart"/>
            <w:r w:rsidRPr="009D62DA">
              <w:rPr>
                <w:rFonts w:ascii="Times New Roman" w:hAnsi="Times New Roman" w:cs="Times New Roman"/>
                <w:spacing w:val="1"/>
                <w:sz w:val="18"/>
                <w:szCs w:val="18"/>
              </w:rPr>
              <w:t>несоверше</w:t>
            </w:r>
            <w:proofErr w:type="spellEnd"/>
            <w:r w:rsidRPr="009D62DA">
              <w:rPr>
                <w:rFonts w:ascii="Times New Roman" w:hAnsi="Times New Roman" w:cs="Times New Roman"/>
                <w:spacing w:val="26"/>
                <w:sz w:val="18"/>
                <w:szCs w:val="18"/>
              </w:rPr>
              <w:t xml:space="preserve"> </w:t>
            </w:r>
            <w:proofErr w:type="spellStart"/>
            <w:r w:rsidRPr="009D62DA">
              <w:rPr>
                <w:rFonts w:ascii="Times New Roman" w:hAnsi="Times New Roman" w:cs="Times New Roman"/>
                <w:spacing w:val="1"/>
                <w:sz w:val="18"/>
                <w:szCs w:val="18"/>
              </w:rPr>
              <w:t>ннолетнего</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7" w:after="0" w:line="130" w:lineRule="exact"/>
              <w:rPr>
                <w:rFonts w:ascii="Times New Roman" w:hAnsi="Times New Roman" w:cs="Times New Roman"/>
                <w:sz w:val="13"/>
                <w:szCs w:val="13"/>
              </w:rPr>
            </w:pPr>
          </w:p>
          <w:p w:rsidR="009D62DA" w:rsidRPr="009D62DA" w:rsidRDefault="009D62DA" w:rsidP="009D62DA">
            <w:pPr>
              <w:kinsoku w:val="0"/>
              <w:overflowPunct w:val="0"/>
              <w:autoSpaceDE w:val="0"/>
              <w:autoSpaceDN w:val="0"/>
              <w:adjustRightInd w:val="0"/>
              <w:spacing w:after="0" w:line="240" w:lineRule="auto"/>
              <w:ind w:left="118" w:right="118" w:hanging="5"/>
              <w:jc w:val="center"/>
              <w:rPr>
                <w:rFonts w:ascii="Times New Roman" w:hAnsi="Times New Roman" w:cs="Times New Roman"/>
                <w:sz w:val="24"/>
                <w:szCs w:val="24"/>
              </w:rPr>
            </w:pPr>
            <w:r w:rsidRPr="009D62DA">
              <w:rPr>
                <w:rFonts w:ascii="Times New Roman" w:hAnsi="Times New Roman" w:cs="Times New Roman"/>
                <w:spacing w:val="2"/>
                <w:sz w:val="18"/>
                <w:szCs w:val="18"/>
              </w:rPr>
              <w:t>К</w:t>
            </w:r>
            <w:r w:rsidRPr="009D62DA">
              <w:rPr>
                <w:rFonts w:ascii="Times New Roman" w:hAnsi="Times New Roman" w:cs="Times New Roman"/>
                <w:spacing w:val="1"/>
                <w:sz w:val="18"/>
                <w:szCs w:val="18"/>
              </w:rPr>
              <w:t>лас</w:t>
            </w:r>
            <w:r w:rsidRPr="009D62DA">
              <w:rPr>
                <w:rFonts w:ascii="Times New Roman" w:hAnsi="Times New Roman" w:cs="Times New Roman"/>
                <w:sz w:val="18"/>
                <w:szCs w:val="18"/>
              </w:rPr>
              <w:t xml:space="preserve">с </w:t>
            </w:r>
            <w:r w:rsidRPr="009D62DA">
              <w:rPr>
                <w:rFonts w:ascii="Times New Roman" w:hAnsi="Times New Roman" w:cs="Times New Roman"/>
                <w:spacing w:val="1"/>
                <w:sz w:val="18"/>
                <w:szCs w:val="18"/>
              </w:rPr>
              <w:t>(группа</w:t>
            </w:r>
            <w:r w:rsidRPr="009D62DA">
              <w:rPr>
                <w:rFonts w:ascii="Times New Roman" w:hAnsi="Times New Roman" w:cs="Times New Roman"/>
                <w:spacing w:val="27"/>
                <w:sz w:val="18"/>
                <w:szCs w:val="18"/>
              </w:rPr>
              <w:t xml:space="preserve"> </w:t>
            </w:r>
            <w:r w:rsidRPr="009D62DA">
              <w:rPr>
                <w:rFonts w:ascii="Times New Roman" w:hAnsi="Times New Roman" w:cs="Times New Roman"/>
                <w:spacing w:val="3"/>
                <w:sz w:val="18"/>
                <w:szCs w:val="18"/>
              </w:rPr>
              <w:t>к</w:t>
            </w:r>
            <w:r w:rsidRPr="009D62DA">
              <w:rPr>
                <w:rFonts w:ascii="Times New Roman" w:hAnsi="Times New Roman" w:cs="Times New Roman"/>
                <w:spacing w:val="-2"/>
                <w:sz w:val="18"/>
                <w:szCs w:val="18"/>
              </w:rPr>
              <w:t>у</w:t>
            </w:r>
            <w:r w:rsidRPr="009D62DA">
              <w:rPr>
                <w:rFonts w:ascii="Times New Roman" w:hAnsi="Times New Roman" w:cs="Times New Roman"/>
                <w:spacing w:val="3"/>
                <w:sz w:val="18"/>
                <w:szCs w:val="18"/>
              </w:rPr>
              <w:t>р</w:t>
            </w:r>
            <w:r w:rsidRPr="009D62DA">
              <w:rPr>
                <w:rFonts w:ascii="Times New Roman" w:hAnsi="Times New Roman" w:cs="Times New Roman"/>
                <w:spacing w:val="1"/>
                <w:sz w:val="18"/>
                <w:szCs w:val="18"/>
              </w:rPr>
              <w:t>с</w:t>
            </w:r>
            <w:r w:rsidRPr="009D62DA">
              <w:rPr>
                <w:rFonts w:ascii="Times New Roman" w:hAnsi="Times New Roman" w:cs="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after="0" w:line="240" w:lineRule="auto"/>
              <w:ind w:left="173" w:right="176" w:firstLine="1"/>
              <w:jc w:val="center"/>
              <w:rPr>
                <w:rFonts w:ascii="Times New Roman" w:hAnsi="Times New Roman" w:cs="Times New Roman"/>
                <w:spacing w:val="1"/>
                <w:sz w:val="18"/>
                <w:szCs w:val="18"/>
              </w:rPr>
            </w:pPr>
            <w:r w:rsidRPr="009D62DA">
              <w:rPr>
                <w:rFonts w:ascii="Times New Roman" w:hAnsi="Times New Roman" w:cs="Times New Roman"/>
                <w:spacing w:val="1"/>
                <w:sz w:val="18"/>
                <w:szCs w:val="18"/>
              </w:rPr>
              <w:t>Наличие</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ограниченных</w:t>
            </w:r>
            <w:r w:rsidRPr="009D62DA">
              <w:rPr>
                <w:rFonts w:ascii="Times New Roman" w:hAnsi="Times New Roman" w:cs="Times New Roman"/>
                <w:spacing w:val="28"/>
                <w:sz w:val="18"/>
                <w:szCs w:val="18"/>
              </w:rPr>
              <w:t xml:space="preserve"> </w:t>
            </w:r>
            <w:r w:rsidRPr="009D62DA">
              <w:rPr>
                <w:rFonts w:ascii="Times New Roman" w:hAnsi="Times New Roman" w:cs="Times New Roman"/>
                <w:spacing w:val="1"/>
                <w:sz w:val="18"/>
                <w:szCs w:val="18"/>
              </w:rPr>
              <w:t>возможностей</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здоровья</w:t>
            </w:r>
            <w:r w:rsidRPr="009D62DA">
              <w:rPr>
                <w:rFonts w:ascii="Times New Roman" w:hAnsi="Times New Roman" w:cs="Times New Roman"/>
                <w:spacing w:val="6"/>
                <w:sz w:val="18"/>
                <w:szCs w:val="18"/>
              </w:rPr>
              <w:t xml:space="preserve"> </w:t>
            </w:r>
            <w:r w:rsidRPr="009D62DA">
              <w:rPr>
                <w:rFonts w:ascii="Times New Roman" w:hAnsi="Times New Roman" w:cs="Times New Roman"/>
                <w:sz w:val="18"/>
                <w:szCs w:val="18"/>
              </w:rPr>
              <w:t>и</w:t>
            </w:r>
            <w:r w:rsidRPr="009D62DA">
              <w:rPr>
                <w:rFonts w:ascii="Times New Roman" w:hAnsi="Times New Roman" w:cs="Times New Roman"/>
                <w:spacing w:val="2"/>
                <w:sz w:val="18"/>
                <w:szCs w:val="18"/>
              </w:rPr>
              <w:t xml:space="preserve"> </w:t>
            </w:r>
            <w:r w:rsidRPr="009D62DA">
              <w:rPr>
                <w:rFonts w:ascii="Times New Roman" w:hAnsi="Times New Roman" w:cs="Times New Roman"/>
                <w:spacing w:val="1"/>
                <w:sz w:val="18"/>
                <w:szCs w:val="18"/>
              </w:rPr>
              <w:t>(или</w:t>
            </w:r>
            <w:proofErr w:type="gramStart"/>
            <w:r w:rsidRPr="009D62DA">
              <w:rPr>
                <w:rFonts w:ascii="Times New Roman" w:hAnsi="Times New Roman" w:cs="Times New Roman"/>
                <w:spacing w:val="5"/>
                <w:sz w:val="18"/>
                <w:szCs w:val="18"/>
              </w:rPr>
              <w:t xml:space="preserve"> </w:t>
            </w:r>
            <w:r w:rsidRPr="009D62DA">
              <w:rPr>
                <w:rFonts w:ascii="Times New Roman" w:hAnsi="Times New Roman" w:cs="Times New Roman"/>
                <w:sz w:val="18"/>
                <w:szCs w:val="18"/>
              </w:rPr>
              <w:t>)</w:t>
            </w:r>
            <w:proofErr w:type="gramEnd"/>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инвалидности</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ребенка</w:t>
            </w:r>
            <w:r w:rsidRPr="009D62DA">
              <w:rPr>
                <w:rFonts w:ascii="Times New Roman" w:hAnsi="Times New Roman" w:cs="Times New Roman"/>
                <w:spacing w:val="4"/>
                <w:sz w:val="18"/>
                <w:szCs w:val="18"/>
              </w:rPr>
              <w:t xml:space="preserve"> </w:t>
            </w:r>
            <w:r w:rsidRPr="009D62DA">
              <w:rPr>
                <w:rFonts w:ascii="Times New Roman" w:hAnsi="Times New Roman" w:cs="Times New Roman"/>
                <w:spacing w:val="1"/>
                <w:sz w:val="18"/>
                <w:szCs w:val="18"/>
              </w:rPr>
              <w:t>(на</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основании</w:t>
            </w:r>
            <w:r w:rsidRPr="009D62DA">
              <w:rPr>
                <w:rFonts w:ascii="Times New Roman" w:hAnsi="Times New Roman" w:cs="Times New Roman"/>
                <w:spacing w:val="30"/>
                <w:sz w:val="18"/>
                <w:szCs w:val="18"/>
              </w:rPr>
              <w:t xml:space="preserve"> </w:t>
            </w:r>
            <w:r w:rsidRPr="009D62DA">
              <w:rPr>
                <w:rFonts w:ascii="Times New Roman" w:hAnsi="Times New Roman" w:cs="Times New Roman"/>
                <w:spacing w:val="1"/>
                <w:sz w:val="18"/>
                <w:szCs w:val="18"/>
              </w:rPr>
              <w:t>заключения</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центральной</w:t>
            </w:r>
            <w:r w:rsidRPr="009D62DA">
              <w:rPr>
                <w:rFonts w:ascii="Times New Roman" w:hAnsi="Times New Roman" w:cs="Times New Roman"/>
                <w:spacing w:val="27"/>
                <w:sz w:val="18"/>
                <w:szCs w:val="18"/>
              </w:rPr>
              <w:t xml:space="preserve"> </w:t>
            </w:r>
            <w:r w:rsidRPr="009D62DA">
              <w:rPr>
                <w:rFonts w:ascii="Times New Roman" w:hAnsi="Times New Roman" w:cs="Times New Roman"/>
                <w:spacing w:val="1"/>
                <w:sz w:val="18"/>
                <w:szCs w:val="18"/>
              </w:rPr>
              <w:t>(территориальной)</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ПМПК</w:t>
            </w:r>
            <w:r w:rsidRPr="009D62DA">
              <w:rPr>
                <w:rFonts w:ascii="Times New Roman" w:hAnsi="Times New Roman" w:cs="Times New Roman"/>
                <w:spacing w:val="5"/>
                <w:sz w:val="18"/>
                <w:szCs w:val="18"/>
              </w:rPr>
              <w:t xml:space="preserve"> </w:t>
            </w:r>
            <w:r w:rsidRPr="009D62DA">
              <w:rPr>
                <w:rFonts w:ascii="Times New Roman" w:hAnsi="Times New Roman" w:cs="Times New Roman"/>
                <w:sz w:val="18"/>
                <w:szCs w:val="18"/>
              </w:rPr>
              <w:t>и</w:t>
            </w:r>
            <w:r w:rsidRPr="009D62DA">
              <w:rPr>
                <w:rFonts w:ascii="Times New Roman" w:hAnsi="Times New Roman" w:cs="Times New Roman"/>
                <w:spacing w:val="2"/>
                <w:sz w:val="18"/>
                <w:szCs w:val="18"/>
              </w:rPr>
              <w:t xml:space="preserve"> </w:t>
            </w:r>
            <w:r w:rsidRPr="009D62DA">
              <w:rPr>
                <w:rFonts w:ascii="Times New Roman" w:hAnsi="Times New Roman" w:cs="Times New Roman"/>
                <w:spacing w:val="1"/>
                <w:sz w:val="18"/>
                <w:szCs w:val="18"/>
              </w:rPr>
              <w:t>(или)</w:t>
            </w:r>
            <w:r w:rsidRPr="009D62DA">
              <w:rPr>
                <w:rFonts w:ascii="Times New Roman" w:hAnsi="Times New Roman" w:cs="Times New Roman"/>
                <w:spacing w:val="29"/>
                <w:sz w:val="18"/>
                <w:szCs w:val="18"/>
              </w:rPr>
              <w:t xml:space="preserve"> </w:t>
            </w:r>
            <w:r w:rsidRPr="009D62DA">
              <w:rPr>
                <w:rFonts w:ascii="Times New Roman" w:hAnsi="Times New Roman" w:cs="Times New Roman"/>
                <w:spacing w:val="1"/>
                <w:sz w:val="18"/>
                <w:szCs w:val="18"/>
              </w:rPr>
              <w:t>индивидуальной</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программы</w:t>
            </w:r>
            <w:r w:rsidRPr="009D62DA">
              <w:rPr>
                <w:rFonts w:ascii="Times New Roman" w:hAnsi="Times New Roman" w:cs="Times New Roman"/>
                <w:spacing w:val="28"/>
                <w:sz w:val="18"/>
                <w:szCs w:val="18"/>
              </w:rPr>
              <w:t xml:space="preserve"> </w:t>
            </w:r>
            <w:r w:rsidRPr="009D62DA">
              <w:rPr>
                <w:rFonts w:ascii="Times New Roman" w:hAnsi="Times New Roman" w:cs="Times New Roman"/>
                <w:spacing w:val="1"/>
                <w:sz w:val="18"/>
                <w:szCs w:val="18"/>
              </w:rPr>
              <w:t>реабилитации</w:t>
            </w:r>
            <w:r w:rsidRPr="009D62DA">
              <w:rPr>
                <w:rFonts w:ascii="Times New Roman" w:hAnsi="Times New Roman" w:cs="Times New Roman"/>
                <w:spacing w:val="31"/>
                <w:sz w:val="18"/>
                <w:szCs w:val="18"/>
              </w:rPr>
              <w:t xml:space="preserve"> </w:t>
            </w:r>
            <w:r w:rsidRPr="009D62DA">
              <w:rPr>
                <w:rFonts w:ascii="Times New Roman" w:hAnsi="Times New Roman" w:cs="Times New Roman"/>
                <w:spacing w:val="1"/>
                <w:sz w:val="18"/>
                <w:szCs w:val="18"/>
              </w:rPr>
              <w:t>(</w:t>
            </w:r>
            <w:proofErr w:type="spellStart"/>
            <w:r w:rsidRPr="009D62DA">
              <w:rPr>
                <w:rFonts w:ascii="Times New Roman" w:hAnsi="Times New Roman" w:cs="Times New Roman"/>
                <w:spacing w:val="1"/>
                <w:sz w:val="18"/>
                <w:szCs w:val="18"/>
              </w:rPr>
              <w:t>абилитации</w:t>
            </w:r>
            <w:proofErr w:type="spellEnd"/>
            <w:r w:rsidRPr="009D62DA">
              <w:rPr>
                <w:rFonts w:ascii="Times New Roman" w:hAnsi="Times New Roman" w:cs="Times New Roman"/>
                <w:spacing w:val="1"/>
                <w:sz w:val="18"/>
                <w:szCs w:val="18"/>
              </w:rPr>
              <w:t>)</w:t>
            </w:r>
            <w:r w:rsidRPr="009D62DA">
              <w:rPr>
                <w:rFonts w:ascii="Times New Roman" w:hAnsi="Times New Roman" w:cs="Times New Roman"/>
                <w:spacing w:val="30"/>
                <w:sz w:val="18"/>
                <w:szCs w:val="18"/>
              </w:rPr>
              <w:t xml:space="preserve"> </w:t>
            </w:r>
            <w:r w:rsidRPr="009D62DA">
              <w:rPr>
                <w:rFonts w:ascii="Times New Roman" w:hAnsi="Times New Roman" w:cs="Times New Roman"/>
                <w:spacing w:val="1"/>
                <w:sz w:val="18"/>
                <w:szCs w:val="18"/>
              </w:rPr>
              <w:t>инвалида),</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информация</w:t>
            </w:r>
            <w:r w:rsidRPr="009D62DA">
              <w:rPr>
                <w:rFonts w:ascii="Times New Roman" w:hAnsi="Times New Roman" w:cs="Times New Roman"/>
                <w:spacing w:val="4"/>
                <w:sz w:val="18"/>
                <w:szCs w:val="18"/>
              </w:rPr>
              <w:t xml:space="preserve"> </w:t>
            </w:r>
            <w:r w:rsidRPr="009D62DA">
              <w:rPr>
                <w:rFonts w:ascii="Times New Roman" w:hAnsi="Times New Roman" w:cs="Times New Roman"/>
                <w:sz w:val="18"/>
                <w:szCs w:val="18"/>
              </w:rPr>
              <w:t>о</w:t>
            </w:r>
            <w:r w:rsidRPr="009D62DA">
              <w:rPr>
                <w:rFonts w:ascii="Times New Roman" w:hAnsi="Times New Roman" w:cs="Times New Roman"/>
                <w:spacing w:val="27"/>
                <w:sz w:val="18"/>
                <w:szCs w:val="18"/>
              </w:rPr>
              <w:t xml:space="preserve"> </w:t>
            </w:r>
            <w:r w:rsidRPr="009D62DA">
              <w:rPr>
                <w:rFonts w:ascii="Times New Roman" w:hAnsi="Times New Roman" w:cs="Times New Roman"/>
                <w:spacing w:val="1"/>
                <w:sz w:val="18"/>
                <w:szCs w:val="18"/>
              </w:rPr>
              <w:t>нахождении</w:t>
            </w:r>
            <w:r w:rsidRPr="009D62DA">
              <w:rPr>
                <w:rFonts w:ascii="Times New Roman" w:hAnsi="Times New Roman" w:cs="Times New Roman"/>
                <w:spacing w:val="29"/>
                <w:sz w:val="18"/>
                <w:szCs w:val="18"/>
              </w:rPr>
              <w:t xml:space="preserve"> </w:t>
            </w:r>
            <w:r w:rsidRPr="009D62DA">
              <w:rPr>
                <w:rFonts w:ascii="Times New Roman" w:hAnsi="Times New Roman" w:cs="Times New Roman"/>
                <w:spacing w:val="1"/>
                <w:sz w:val="18"/>
                <w:szCs w:val="18"/>
              </w:rPr>
              <w:t>ребенка</w:t>
            </w:r>
            <w:r w:rsidRPr="009D62DA">
              <w:rPr>
                <w:rFonts w:ascii="Times New Roman" w:hAnsi="Times New Roman" w:cs="Times New Roman"/>
                <w:spacing w:val="4"/>
                <w:sz w:val="18"/>
                <w:szCs w:val="18"/>
              </w:rPr>
              <w:t xml:space="preserve"> </w:t>
            </w:r>
            <w:r w:rsidRPr="009D62DA">
              <w:rPr>
                <w:rFonts w:ascii="Times New Roman" w:hAnsi="Times New Roman" w:cs="Times New Roman"/>
                <w:spacing w:val="1"/>
                <w:sz w:val="18"/>
                <w:szCs w:val="18"/>
              </w:rPr>
              <w:t>на</w:t>
            </w:r>
          </w:p>
          <w:p w:rsidR="009D62DA" w:rsidRPr="009D62DA" w:rsidRDefault="009D62DA" w:rsidP="009D62DA">
            <w:pPr>
              <w:kinsoku w:val="0"/>
              <w:overflowPunct w:val="0"/>
              <w:autoSpaceDE w:val="0"/>
              <w:autoSpaceDN w:val="0"/>
              <w:adjustRightInd w:val="0"/>
              <w:spacing w:after="0" w:line="206" w:lineRule="exact"/>
              <w:ind w:left="95" w:right="93"/>
              <w:jc w:val="center"/>
              <w:rPr>
                <w:rFonts w:ascii="Times New Roman" w:hAnsi="Times New Roman" w:cs="Times New Roman"/>
                <w:sz w:val="24"/>
                <w:szCs w:val="24"/>
              </w:rPr>
            </w:pPr>
            <w:r w:rsidRPr="009D62DA">
              <w:rPr>
                <w:rFonts w:ascii="Times New Roman" w:hAnsi="Times New Roman" w:cs="Times New Roman"/>
                <w:spacing w:val="1"/>
                <w:sz w:val="18"/>
                <w:szCs w:val="18"/>
              </w:rPr>
              <w:t>длительном</w:t>
            </w:r>
            <w:r w:rsidRPr="009D62DA">
              <w:rPr>
                <w:rFonts w:ascii="Times New Roman" w:hAnsi="Times New Roman" w:cs="Times New Roman"/>
                <w:spacing w:val="4"/>
                <w:sz w:val="18"/>
                <w:szCs w:val="18"/>
              </w:rPr>
              <w:t xml:space="preserve"> </w:t>
            </w:r>
            <w:proofErr w:type="gramStart"/>
            <w:r w:rsidRPr="009D62DA">
              <w:rPr>
                <w:rFonts w:ascii="Times New Roman" w:hAnsi="Times New Roman" w:cs="Times New Roman"/>
                <w:spacing w:val="1"/>
                <w:sz w:val="18"/>
                <w:szCs w:val="18"/>
              </w:rPr>
              <w:t>лечении</w:t>
            </w:r>
            <w:proofErr w:type="gramEnd"/>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after="0" w:line="180" w:lineRule="exact"/>
              <w:rPr>
                <w:rFonts w:ascii="Times New Roman" w:hAnsi="Times New Roman" w:cs="Times New Roman"/>
                <w:sz w:val="18"/>
                <w:szCs w:val="18"/>
              </w:rPr>
            </w:pPr>
          </w:p>
          <w:p w:rsidR="009D62DA" w:rsidRPr="009D62DA" w:rsidRDefault="009D62DA" w:rsidP="009D62DA">
            <w:pPr>
              <w:kinsoku w:val="0"/>
              <w:overflowPunct w:val="0"/>
              <w:autoSpaceDE w:val="0"/>
              <w:autoSpaceDN w:val="0"/>
              <w:adjustRightInd w:val="0"/>
              <w:spacing w:after="0" w:line="240" w:lineRule="auto"/>
              <w:ind w:left="138" w:right="144" w:firstLine="1"/>
              <w:jc w:val="center"/>
              <w:rPr>
                <w:rFonts w:ascii="Times New Roman" w:hAnsi="Times New Roman" w:cs="Times New Roman"/>
                <w:sz w:val="24"/>
                <w:szCs w:val="24"/>
              </w:rPr>
            </w:pPr>
            <w:r w:rsidRPr="009D62DA">
              <w:rPr>
                <w:rFonts w:ascii="Times New Roman" w:hAnsi="Times New Roman" w:cs="Times New Roman"/>
                <w:spacing w:val="1"/>
                <w:sz w:val="18"/>
                <w:szCs w:val="18"/>
              </w:rPr>
              <w:t>Нахождение</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несовершенно</w:t>
            </w:r>
            <w:r w:rsidRPr="009D62DA">
              <w:rPr>
                <w:rFonts w:ascii="Times New Roman" w:hAnsi="Times New Roman" w:cs="Times New Roman"/>
                <w:spacing w:val="25"/>
                <w:sz w:val="18"/>
                <w:szCs w:val="18"/>
              </w:rPr>
              <w:t xml:space="preserve"> </w:t>
            </w:r>
            <w:proofErr w:type="gramStart"/>
            <w:r w:rsidRPr="009D62DA">
              <w:rPr>
                <w:rFonts w:ascii="Times New Roman" w:hAnsi="Times New Roman" w:cs="Times New Roman"/>
                <w:spacing w:val="1"/>
                <w:sz w:val="18"/>
                <w:szCs w:val="18"/>
              </w:rPr>
              <w:t>летнего</w:t>
            </w:r>
            <w:proofErr w:type="gramEnd"/>
            <w:r w:rsidRPr="009D62DA">
              <w:rPr>
                <w:rFonts w:ascii="Times New Roman" w:hAnsi="Times New Roman" w:cs="Times New Roman"/>
                <w:spacing w:val="6"/>
                <w:sz w:val="18"/>
                <w:szCs w:val="18"/>
              </w:rPr>
              <w:t xml:space="preserve"> </w:t>
            </w:r>
            <w:r w:rsidRPr="009D62DA">
              <w:rPr>
                <w:rFonts w:ascii="Times New Roman" w:hAnsi="Times New Roman" w:cs="Times New Roman"/>
                <w:spacing w:val="1"/>
                <w:sz w:val="18"/>
                <w:szCs w:val="18"/>
              </w:rPr>
              <w:t>или</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семь</w:t>
            </w:r>
            <w:r w:rsidRPr="009D62DA">
              <w:rPr>
                <w:rFonts w:ascii="Times New Roman" w:hAnsi="Times New Roman" w:cs="Times New Roman"/>
                <w:spacing w:val="2"/>
                <w:sz w:val="18"/>
                <w:szCs w:val="18"/>
              </w:rPr>
              <w:t>и</w:t>
            </w:r>
            <w:r w:rsidRPr="009D62DA">
              <w:rPr>
                <w:rFonts w:ascii="Times New Roman" w:hAnsi="Times New Roman" w:cs="Times New Roman"/>
                <w:sz w:val="18"/>
                <w:szCs w:val="18"/>
              </w:rPr>
              <w:t>,</w:t>
            </w:r>
            <w:r w:rsidRPr="009D62DA">
              <w:rPr>
                <w:rFonts w:ascii="Times New Roman" w:hAnsi="Times New Roman" w:cs="Times New Roman"/>
                <w:spacing w:val="6"/>
                <w:sz w:val="18"/>
                <w:szCs w:val="18"/>
              </w:rPr>
              <w:t xml:space="preserve"> </w:t>
            </w:r>
            <w:r w:rsidRPr="009D62DA">
              <w:rPr>
                <w:rFonts w:ascii="Times New Roman" w:hAnsi="Times New Roman" w:cs="Times New Roman"/>
                <w:sz w:val="18"/>
                <w:szCs w:val="18"/>
              </w:rPr>
              <w:t xml:space="preserve">в </w:t>
            </w:r>
            <w:r w:rsidRPr="009D62DA">
              <w:rPr>
                <w:rFonts w:ascii="Times New Roman" w:hAnsi="Times New Roman" w:cs="Times New Roman"/>
                <w:spacing w:val="1"/>
                <w:sz w:val="18"/>
                <w:szCs w:val="18"/>
              </w:rPr>
              <w:t>которой</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проживает</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ребенок,</w:t>
            </w:r>
            <w:r w:rsidRPr="009D62DA">
              <w:rPr>
                <w:rFonts w:ascii="Times New Roman" w:hAnsi="Times New Roman" w:cs="Times New Roman"/>
                <w:spacing w:val="3"/>
                <w:sz w:val="18"/>
                <w:szCs w:val="18"/>
              </w:rPr>
              <w:t xml:space="preserve"> </w:t>
            </w:r>
            <w:r w:rsidRPr="009D62DA">
              <w:rPr>
                <w:rFonts w:ascii="Times New Roman" w:hAnsi="Times New Roman" w:cs="Times New Roman"/>
                <w:sz w:val="18"/>
                <w:szCs w:val="18"/>
              </w:rPr>
              <w:t>в</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социально</w:t>
            </w:r>
            <w:r w:rsidRPr="009D62DA">
              <w:rPr>
                <w:rFonts w:ascii="Times New Roman" w:hAnsi="Times New Roman" w:cs="Times New Roman"/>
                <w:spacing w:val="28"/>
                <w:sz w:val="18"/>
                <w:szCs w:val="18"/>
              </w:rPr>
              <w:t xml:space="preserve"> </w:t>
            </w:r>
            <w:r w:rsidRPr="009D62DA">
              <w:rPr>
                <w:rFonts w:ascii="Times New Roman" w:hAnsi="Times New Roman" w:cs="Times New Roman"/>
                <w:spacing w:val="1"/>
                <w:sz w:val="18"/>
                <w:szCs w:val="18"/>
              </w:rPr>
              <w:t>опасном</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положении,</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нахождение</w:t>
            </w:r>
            <w:r w:rsidRPr="009D62DA">
              <w:rPr>
                <w:rFonts w:ascii="Times New Roman" w:hAnsi="Times New Roman" w:cs="Times New Roman"/>
                <w:spacing w:val="26"/>
                <w:sz w:val="18"/>
                <w:szCs w:val="18"/>
              </w:rPr>
              <w:t xml:space="preserve"> </w:t>
            </w:r>
            <w:r w:rsidRPr="009D62DA">
              <w:rPr>
                <w:rFonts w:ascii="Times New Roman" w:hAnsi="Times New Roman" w:cs="Times New Roman"/>
                <w:spacing w:val="1"/>
                <w:sz w:val="18"/>
                <w:szCs w:val="18"/>
              </w:rPr>
              <w:t>несовершенно</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летнего</w:t>
            </w:r>
            <w:r w:rsidRPr="009D62DA">
              <w:rPr>
                <w:rFonts w:ascii="Times New Roman" w:hAnsi="Times New Roman" w:cs="Times New Roman"/>
                <w:spacing w:val="6"/>
                <w:sz w:val="18"/>
                <w:szCs w:val="18"/>
              </w:rPr>
              <w:t xml:space="preserve"> </w:t>
            </w:r>
            <w:r w:rsidRPr="009D62DA">
              <w:rPr>
                <w:rFonts w:ascii="Times New Roman" w:hAnsi="Times New Roman" w:cs="Times New Roman"/>
                <w:sz w:val="18"/>
                <w:szCs w:val="18"/>
              </w:rPr>
              <w:t>в</w:t>
            </w:r>
            <w:r w:rsidRPr="009D62DA">
              <w:rPr>
                <w:rFonts w:ascii="Times New Roman" w:hAnsi="Times New Roman" w:cs="Times New Roman"/>
                <w:spacing w:val="23"/>
                <w:sz w:val="18"/>
                <w:szCs w:val="18"/>
              </w:rPr>
              <w:t xml:space="preserve"> </w:t>
            </w:r>
            <w:r w:rsidRPr="009D62DA">
              <w:rPr>
                <w:rFonts w:ascii="Times New Roman" w:hAnsi="Times New Roman" w:cs="Times New Roman"/>
                <w:spacing w:val="1"/>
                <w:sz w:val="18"/>
                <w:szCs w:val="18"/>
              </w:rPr>
              <w:t>трудной</w:t>
            </w:r>
            <w:r w:rsidRPr="009D62DA">
              <w:rPr>
                <w:rFonts w:ascii="Times New Roman" w:hAnsi="Times New Roman" w:cs="Times New Roman"/>
                <w:spacing w:val="22"/>
                <w:sz w:val="18"/>
                <w:szCs w:val="18"/>
              </w:rPr>
              <w:t xml:space="preserve"> </w:t>
            </w:r>
            <w:r w:rsidRPr="009D62DA">
              <w:rPr>
                <w:rFonts w:ascii="Times New Roman" w:hAnsi="Times New Roman" w:cs="Times New Roman"/>
                <w:spacing w:val="1"/>
                <w:sz w:val="18"/>
                <w:szCs w:val="18"/>
              </w:rPr>
              <w:t>жизненной</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ситуации</w:t>
            </w:r>
          </w:p>
        </w:tc>
        <w:tc>
          <w:tcPr>
            <w:tcW w:w="156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after="0" w:line="180" w:lineRule="exact"/>
              <w:rPr>
                <w:rFonts w:ascii="Times New Roman" w:hAnsi="Times New Roman" w:cs="Times New Roman"/>
                <w:sz w:val="18"/>
                <w:szCs w:val="18"/>
              </w:rPr>
            </w:pPr>
          </w:p>
          <w:p w:rsidR="009D62DA" w:rsidRPr="009D62DA" w:rsidRDefault="009D62DA" w:rsidP="009D62DA">
            <w:pPr>
              <w:kinsoku w:val="0"/>
              <w:overflowPunct w:val="0"/>
              <w:autoSpaceDE w:val="0"/>
              <w:autoSpaceDN w:val="0"/>
              <w:adjustRightInd w:val="0"/>
              <w:spacing w:after="0" w:line="240" w:lineRule="auto"/>
              <w:ind w:left="111" w:right="112" w:firstLine="1"/>
              <w:jc w:val="center"/>
              <w:rPr>
                <w:rFonts w:ascii="Times New Roman" w:hAnsi="Times New Roman" w:cs="Times New Roman"/>
                <w:sz w:val="24"/>
                <w:szCs w:val="24"/>
              </w:rPr>
            </w:pPr>
            <w:r w:rsidRPr="009D62DA">
              <w:rPr>
                <w:rFonts w:ascii="Times New Roman" w:hAnsi="Times New Roman" w:cs="Times New Roman"/>
                <w:spacing w:val="1"/>
                <w:sz w:val="18"/>
                <w:szCs w:val="18"/>
              </w:rPr>
              <w:t>Наименование</w:t>
            </w:r>
            <w:r w:rsidRPr="009D62DA">
              <w:rPr>
                <w:rFonts w:ascii="Times New Roman" w:hAnsi="Times New Roman" w:cs="Times New Roman"/>
                <w:spacing w:val="30"/>
                <w:sz w:val="18"/>
                <w:szCs w:val="18"/>
              </w:rPr>
              <w:t xml:space="preserve"> </w:t>
            </w:r>
            <w:r w:rsidRPr="009D62DA">
              <w:rPr>
                <w:rFonts w:ascii="Times New Roman" w:hAnsi="Times New Roman" w:cs="Times New Roman"/>
                <w:spacing w:val="1"/>
                <w:sz w:val="18"/>
                <w:szCs w:val="18"/>
              </w:rPr>
              <w:t>образовательной</w:t>
            </w:r>
            <w:r w:rsidRPr="009D62DA">
              <w:rPr>
                <w:rFonts w:ascii="Times New Roman" w:hAnsi="Times New Roman" w:cs="Times New Roman"/>
                <w:spacing w:val="32"/>
                <w:sz w:val="18"/>
                <w:szCs w:val="18"/>
              </w:rPr>
              <w:t xml:space="preserve"> </w:t>
            </w:r>
            <w:r w:rsidRPr="009D62DA">
              <w:rPr>
                <w:rFonts w:ascii="Times New Roman" w:hAnsi="Times New Roman" w:cs="Times New Roman"/>
                <w:spacing w:val="1"/>
                <w:sz w:val="18"/>
                <w:szCs w:val="18"/>
              </w:rPr>
              <w:t>организации,</w:t>
            </w:r>
            <w:r w:rsidRPr="009D62DA">
              <w:rPr>
                <w:rFonts w:ascii="Times New Roman" w:hAnsi="Times New Roman" w:cs="Times New Roman"/>
                <w:spacing w:val="6"/>
                <w:sz w:val="18"/>
                <w:szCs w:val="18"/>
              </w:rPr>
              <w:t xml:space="preserve"> </w:t>
            </w:r>
            <w:r w:rsidRPr="009D62DA">
              <w:rPr>
                <w:rFonts w:ascii="Times New Roman" w:hAnsi="Times New Roman" w:cs="Times New Roman"/>
                <w:spacing w:val="-1"/>
                <w:sz w:val="18"/>
                <w:szCs w:val="18"/>
              </w:rPr>
              <w:t>из</w:t>
            </w:r>
            <w:r w:rsidRPr="009D62DA">
              <w:rPr>
                <w:rFonts w:ascii="Times New Roman" w:hAnsi="Times New Roman" w:cs="Times New Roman"/>
                <w:spacing w:val="28"/>
                <w:sz w:val="18"/>
                <w:szCs w:val="18"/>
              </w:rPr>
              <w:t xml:space="preserve"> </w:t>
            </w:r>
            <w:r w:rsidRPr="009D62DA">
              <w:rPr>
                <w:rFonts w:ascii="Times New Roman" w:hAnsi="Times New Roman" w:cs="Times New Roman"/>
                <w:spacing w:val="1"/>
                <w:sz w:val="18"/>
                <w:szCs w:val="18"/>
              </w:rPr>
              <w:t>которой</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отчислен</w:t>
            </w:r>
            <w:r w:rsidRPr="009D62DA">
              <w:rPr>
                <w:rFonts w:ascii="Times New Roman" w:hAnsi="Times New Roman" w:cs="Times New Roman"/>
                <w:spacing w:val="22"/>
                <w:sz w:val="18"/>
                <w:szCs w:val="18"/>
              </w:rPr>
              <w:t xml:space="preserve"> </w:t>
            </w:r>
            <w:proofErr w:type="spellStart"/>
            <w:proofErr w:type="gramStart"/>
            <w:r w:rsidRPr="009D62DA">
              <w:rPr>
                <w:rFonts w:ascii="Times New Roman" w:hAnsi="Times New Roman" w:cs="Times New Roman"/>
                <w:spacing w:val="1"/>
                <w:sz w:val="18"/>
                <w:szCs w:val="18"/>
              </w:rPr>
              <w:t>несовершенноле</w:t>
            </w:r>
            <w:proofErr w:type="spellEnd"/>
            <w:r w:rsidRPr="009D62DA">
              <w:rPr>
                <w:rFonts w:ascii="Times New Roman" w:hAnsi="Times New Roman" w:cs="Times New Roman"/>
                <w:spacing w:val="27"/>
                <w:sz w:val="18"/>
                <w:szCs w:val="18"/>
              </w:rPr>
              <w:t xml:space="preserve"> </w:t>
            </w:r>
            <w:proofErr w:type="spellStart"/>
            <w:r w:rsidRPr="009D62DA">
              <w:rPr>
                <w:rFonts w:ascii="Times New Roman" w:hAnsi="Times New Roman" w:cs="Times New Roman"/>
                <w:spacing w:val="1"/>
                <w:sz w:val="18"/>
                <w:szCs w:val="18"/>
              </w:rPr>
              <w:t>тний</w:t>
            </w:r>
            <w:proofErr w:type="spellEnd"/>
            <w:proofErr w:type="gramEnd"/>
            <w:r w:rsidRPr="009D62DA">
              <w:rPr>
                <w:rFonts w:ascii="Times New Roman" w:hAnsi="Times New Roman" w:cs="Times New Roman"/>
                <w:spacing w:val="5"/>
                <w:sz w:val="18"/>
                <w:szCs w:val="18"/>
              </w:rPr>
              <w:t xml:space="preserve"> </w:t>
            </w:r>
            <w:r w:rsidRPr="009D62DA">
              <w:rPr>
                <w:rFonts w:ascii="Times New Roman" w:hAnsi="Times New Roman" w:cs="Times New Roman"/>
                <w:spacing w:val="1"/>
                <w:sz w:val="18"/>
                <w:szCs w:val="18"/>
              </w:rPr>
              <w:t>перед</w:t>
            </w:r>
            <w:r w:rsidRPr="009D62DA">
              <w:rPr>
                <w:rFonts w:ascii="Times New Roman" w:hAnsi="Times New Roman" w:cs="Times New Roman"/>
                <w:spacing w:val="24"/>
                <w:sz w:val="18"/>
                <w:szCs w:val="18"/>
              </w:rPr>
              <w:t xml:space="preserve"> </w:t>
            </w:r>
            <w:r w:rsidRPr="009D62DA">
              <w:rPr>
                <w:rFonts w:ascii="Times New Roman" w:hAnsi="Times New Roman" w:cs="Times New Roman"/>
                <w:spacing w:val="1"/>
                <w:sz w:val="18"/>
                <w:szCs w:val="18"/>
              </w:rPr>
              <w:t>изменением</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формы</w:t>
            </w:r>
            <w:r w:rsidRPr="009D62DA">
              <w:rPr>
                <w:rFonts w:ascii="Times New Roman" w:hAnsi="Times New Roman" w:cs="Times New Roman"/>
                <w:spacing w:val="4"/>
                <w:sz w:val="18"/>
                <w:szCs w:val="18"/>
              </w:rPr>
              <w:t xml:space="preserve"> </w:t>
            </w:r>
            <w:r w:rsidRPr="009D62DA">
              <w:rPr>
                <w:rFonts w:ascii="Times New Roman" w:hAnsi="Times New Roman" w:cs="Times New Roman"/>
                <w:spacing w:val="1"/>
                <w:sz w:val="18"/>
                <w:szCs w:val="18"/>
              </w:rPr>
              <w:t>обучения</w:t>
            </w: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8" w:after="0" w:line="100" w:lineRule="exact"/>
              <w:rPr>
                <w:rFonts w:ascii="Times New Roman" w:hAnsi="Times New Roman" w:cs="Times New Roman"/>
                <w:sz w:val="10"/>
                <w:szCs w:val="10"/>
              </w:rPr>
            </w:pPr>
          </w:p>
          <w:p w:rsidR="009D62DA" w:rsidRPr="009D62DA" w:rsidRDefault="009D62DA" w:rsidP="009D62DA">
            <w:pPr>
              <w:kinsoku w:val="0"/>
              <w:overflowPunct w:val="0"/>
              <w:autoSpaceDE w:val="0"/>
              <w:autoSpaceDN w:val="0"/>
              <w:adjustRightInd w:val="0"/>
              <w:spacing w:after="0" w:line="240" w:lineRule="auto"/>
              <w:ind w:left="121" w:right="124"/>
              <w:jc w:val="center"/>
              <w:rPr>
                <w:rFonts w:ascii="Times New Roman" w:hAnsi="Times New Roman" w:cs="Times New Roman"/>
                <w:sz w:val="24"/>
                <w:szCs w:val="24"/>
              </w:rPr>
            </w:pPr>
            <w:r w:rsidRPr="009D62DA">
              <w:rPr>
                <w:rFonts w:ascii="Times New Roman" w:hAnsi="Times New Roman" w:cs="Times New Roman"/>
                <w:spacing w:val="1"/>
                <w:sz w:val="18"/>
                <w:szCs w:val="18"/>
              </w:rPr>
              <w:t>Выбранная</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форма</w:t>
            </w:r>
            <w:r w:rsidRPr="009D62DA">
              <w:rPr>
                <w:rFonts w:ascii="Times New Roman" w:hAnsi="Times New Roman" w:cs="Times New Roman"/>
                <w:spacing w:val="25"/>
                <w:sz w:val="18"/>
                <w:szCs w:val="18"/>
              </w:rPr>
              <w:t xml:space="preserve"> </w:t>
            </w:r>
            <w:r w:rsidRPr="009D62DA">
              <w:rPr>
                <w:rFonts w:ascii="Times New Roman" w:hAnsi="Times New Roman" w:cs="Times New Roman"/>
                <w:spacing w:val="1"/>
                <w:sz w:val="18"/>
                <w:szCs w:val="18"/>
              </w:rPr>
              <w:t>получения</w:t>
            </w:r>
            <w:r w:rsidRPr="009D62DA">
              <w:rPr>
                <w:rFonts w:ascii="Times New Roman" w:hAnsi="Times New Roman" w:cs="Times New Roman"/>
                <w:spacing w:val="27"/>
                <w:sz w:val="18"/>
                <w:szCs w:val="18"/>
              </w:rPr>
              <w:t xml:space="preserve"> </w:t>
            </w:r>
            <w:proofErr w:type="spellStart"/>
            <w:r w:rsidRPr="009D62DA">
              <w:rPr>
                <w:rFonts w:ascii="Times New Roman" w:hAnsi="Times New Roman" w:cs="Times New Roman"/>
                <w:spacing w:val="1"/>
                <w:sz w:val="18"/>
                <w:szCs w:val="18"/>
              </w:rPr>
              <w:t>образов</w:t>
            </w:r>
            <w:proofErr w:type="gramStart"/>
            <w:r w:rsidRPr="009D62DA">
              <w:rPr>
                <w:rFonts w:ascii="Times New Roman" w:hAnsi="Times New Roman" w:cs="Times New Roman"/>
                <w:spacing w:val="1"/>
                <w:sz w:val="18"/>
                <w:szCs w:val="18"/>
              </w:rPr>
              <w:t>а</w:t>
            </w:r>
            <w:proofErr w:type="spellEnd"/>
            <w:r w:rsidRPr="009D62DA">
              <w:rPr>
                <w:rFonts w:ascii="Times New Roman" w:hAnsi="Times New Roman" w:cs="Times New Roman"/>
                <w:spacing w:val="1"/>
                <w:sz w:val="18"/>
                <w:szCs w:val="18"/>
              </w:rPr>
              <w:t>-</w:t>
            </w:r>
            <w:proofErr w:type="gramEnd"/>
            <w:r w:rsidRPr="009D62DA">
              <w:rPr>
                <w:rFonts w:ascii="Times New Roman" w:hAnsi="Times New Roman" w:cs="Times New Roman"/>
                <w:spacing w:val="25"/>
                <w:sz w:val="18"/>
                <w:szCs w:val="18"/>
              </w:rPr>
              <w:t xml:space="preserve"> </w:t>
            </w:r>
            <w:proofErr w:type="spellStart"/>
            <w:r w:rsidRPr="009D62DA">
              <w:rPr>
                <w:rFonts w:ascii="Times New Roman" w:hAnsi="Times New Roman" w:cs="Times New Roman"/>
                <w:spacing w:val="2"/>
                <w:sz w:val="18"/>
                <w:szCs w:val="18"/>
              </w:rPr>
              <w:t>ния</w:t>
            </w:r>
            <w:proofErr w:type="spellEnd"/>
          </w:p>
        </w:tc>
      </w:tr>
      <w:tr w:rsidR="009D62DA" w:rsidRPr="009D62DA">
        <w:trPr>
          <w:trHeight w:hRule="exact" w:val="326"/>
        </w:trPr>
        <w:tc>
          <w:tcPr>
            <w:tcW w:w="561"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right="1"/>
              <w:jc w:val="center"/>
              <w:rPr>
                <w:rFonts w:ascii="Times New Roman" w:hAnsi="Times New Roman" w:cs="Times New Roman"/>
                <w:sz w:val="24"/>
                <w:szCs w:val="24"/>
              </w:rPr>
            </w:pPr>
            <w:r w:rsidRPr="009D62DA">
              <w:rPr>
                <w:rFonts w:ascii="Times New Roman" w:hAnsi="Times New Roman" w:cs="Times New Roman"/>
                <w:sz w:val="18"/>
                <w:szCs w:val="18"/>
              </w:rPr>
              <w:t>1</w:t>
            </w:r>
          </w:p>
        </w:tc>
        <w:tc>
          <w:tcPr>
            <w:tcW w:w="128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right="1"/>
              <w:jc w:val="center"/>
              <w:rPr>
                <w:rFonts w:ascii="Times New Roman" w:hAnsi="Times New Roman" w:cs="Times New Roman"/>
                <w:sz w:val="24"/>
                <w:szCs w:val="24"/>
              </w:rPr>
            </w:pPr>
            <w:r w:rsidRPr="009D62DA">
              <w:rPr>
                <w:rFonts w:ascii="Times New Roman" w:hAnsi="Times New Roman" w:cs="Times New Roman"/>
                <w:sz w:val="18"/>
                <w:szCs w:val="18"/>
              </w:rPr>
              <w:t>2</w:t>
            </w:r>
          </w:p>
        </w:tc>
        <w:tc>
          <w:tcPr>
            <w:tcW w:w="198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right="3"/>
              <w:jc w:val="center"/>
              <w:rPr>
                <w:rFonts w:ascii="Times New Roman" w:hAnsi="Times New Roman" w:cs="Times New Roman"/>
                <w:sz w:val="24"/>
                <w:szCs w:val="24"/>
              </w:rPr>
            </w:pPr>
            <w:r w:rsidRPr="009D62DA">
              <w:rPr>
                <w:rFonts w:ascii="Times New Roman" w:hAnsi="Times New Roman" w:cs="Times New Roman"/>
                <w:sz w:val="18"/>
                <w:szCs w:val="18"/>
              </w:rPr>
              <w:t>3</w:t>
            </w:r>
          </w:p>
        </w:tc>
        <w:tc>
          <w:tcPr>
            <w:tcW w:w="1416"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left="102" w:right="103"/>
              <w:jc w:val="center"/>
              <w:rPr>
                <w:rFonts w:ascii="Times New Roman" w:hAnsi="Times New Roman" w:cs="Times New Roman"/>
                <w:sz w:val="24"/>
                <w:szCs w:val="24"/>
              </w:rPr>
            </w:pPr>
            <w:r w:rsidRPr="009D62DA">
              <w:rPr>
                <w:rFonts w:ascii="Times New Roman"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left="268" w:right="271"/>
              <w:jc w:val="center"/>
              <w:rPr>
                <w:rFonts w:ascii="Times New Roman" w:hAnsi="Times New Roman" w:cs="Times New Roman"/>
                <w:sz w:val="24"/>
                <w:szCs w:val="24"/>
              </w:rPr>
            </w:pPr>
            <w:r w:rsidRPr="009D62DA">
              <w:rPr>
                <w:rFonts w:ascii="Times New Roman" w:hAnsi="Times New Roman" w:cs="Times New Roman"/>
                <w:sz w:val="18"/>
                <w:szCs w:val="18"/>
              </w:rPr>
              <w:t>5</w:t>
            </w: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right="3"/>
              <w:jc w:val="center"/>
              <w:rPr>
                <w:rFonts w:ascii="Times New Roman" w:hAnsi="Times New Roman" w:cs="Times New Roman"/>
                <w:sz w:val="24"/>
                <w:szCs w:val="24"/>
              </w:rPr>
            </w:pPr>
            <w:r w:rsidRPr="009D62DA">
              <w:rPr>
                <w:rFonts w:ascii="Times New Roman" w:hAnsi="Times New Roman" w:cs="Times New Roman"/>
                <w:sz w:val="18"/>
                <w:szCs w:val="18"/>
              </w:rPr>
              <w:t>6</w:t>
            </w: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left="447" w:right="448"/>
              <w:jc w:val="center"/>
              <w:rPr>
                <w:rFonts w:ascii="Times New Roman" w:hAnsi="Times New Roman" w:cs="Times New Roman"/>
                <w:sz w:val="24"/>
                <w:szCs w:val="24"/>
              </w:rPr>
            </w:pPr>
            <w:r w:rsidRPr="009D62DA">
              <w:rPr>
                <w:rFonts w:ascii="Times New Roman" w:hAnsi="Times New Roman" w:cs="Times New Roman"/>
                <w:sz w:val="18"/>
                <w:szCs w:val="18"/>
              </w:rPr>
              <w:t>7</w:t>
            </w:r>
          </w:p>
        </w:tc>
        <w:tc>
          <w:tcPr>
            <w:tcW w:w="85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right="1"/>
              <w:jc w:val="center"/>
              <w:rPr>
                <w:rFonts w:ascii="Times New Roman" w:hAnsi="Times New Roman" w:cs="Times New Roman"/>
                <w:sz w:val="24"/>
                <w:szCs w:val="24"/>
              </w:rPr>
            </w:pPr>
            <w:r w:rsidRPr="009D62DA">
              <w:rPr>
                <w:rFonts w:ascii="Times New Roman" w:hAnsi="Times New Roman" w:cs="Times New Roman"/>
                <w:sz w:val="18"/>
                <w:szCs w:val="18"/>
              </w:rPr>
              <w:t>8</w:t>
            </w:r>
          </w:p>
        </w:tc>
        <w:tc>
          <w:tcPr>
            <w:tcW w:w="1843"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left="92" w:right="93"/>
              <w:jc w:val="center"/>
              <w:rPr>
                <w:rFonts w:ascii="Times New Roman" w:hAnsi="Times New Roman" w:cs="Times New Roman"/>
                <w:sz w:val="24"/>
                <w:szCs w:val="24"/>
              </w:rPr>
            </w:pPr>
            <w:r w:rsidRPr="009D62DA">
              <w:rPr>
                <w:rFonts w:ascii="Times New Roman" w:hAnsi="Times New Roman" w:cs="Times New Roman"/>
                <w:sz w:val="18"/>
                <w:szCs w:val="18"/>
              </w:rPr>
              <w:t>9</w:t>
            </w: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right="2"/>
              <w:jc w:val="center"/>
              <w:rPr>
                <w:rFonts w:ascii="Times New Roman" w:hAnsi="Times New Roman" w:cs="Times New Roman"/>
                <w:sz w:val="24"/>
                <w:szCs w:val="24"/>
              </w:rPr>
            </w:pPr>
            <w:r w:rsidRPr="009D62DA">
              <w:rPr>
                <w:rFonts w:ascii="Times New Roman" w:hAnsi="Times New Roman" w:cs="Times New Roman"/>
                <w:spacing w:val="3"/>
                <w:sz w:val="18"/>
                <w:szCs w:val="18"/>
              </w:rPr>
              <w:t>10</w:t>
            </w:r>
          </w:p>
        </w:tc>
        <w:tc>
          <w:tcPr>
            <w:tcW w:w="156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jc w:val="center"/>
              <w:rPr>
                <w:rFonts w:ascii="Times New Roman" w:hAnsi="Times New Roman" w:cs="Times New Roman"/>
                <w:sz w:val="24"/>
                <w:szCs w:val="24"/>
              </w:rPr>
            </w:pPr>
            <w:r w:rsidRPr="009D62DA">
              <w:rPr>
                <w:rFonts w:ascii="Times New Roman" w:hAnsi="Times New Roman" w:cs="Times New Roman"/>
                <w:spacing w:val="3"/>
                <w:sz w:val="18"/>
                <w:szCs w:val="18"/>
              </w:rPr>
              <w:t>11</w:t>
            </w: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kinsoku w:val="0"/>
              <w:overflowPunct w:val="0"/>
              <w:autoSpaceDE w:val="0"/>
              <w:autoSpaceDN w:val="0"/>
              <w:adjustRightInd w:val="0"/>
              <w:spacing w:before="104" w:after="0" w:line="240" w:lineRule="auto"/>
              <w:ind w:left="448" w:right="448"/>
              <w:jc w:val="center"/>
              <w:rPr>
                <w:rFonts w:ascii="Times New Roman" w:hAnsi="Times New Roman" w:cs="Times New Roman"/>
                <w:sz w:val="24"/>
                <w:szCs w:val="24"/>
              </w:rPr>
            </w:pPr>
            <w:r w:rsidRPr="009D62DA">
              <w:rPr>
                <w:rFonts w:ascii="Times New Roman" w:hAnsi="Times New Roman" w:cs="Times New Roman"/>
                <w:spacing w:val="3"/>
                <w:sz w:val="18"/>
                <w:szCs w:val="18"/>
              </w:rPr>
              <w:t>12</w:t>
            </w:r>
          </w:p>
        </w:tc>
      </w:tr>
      <w:tr w:rsidR="009D62DA" w:rsidRPr="009D62DA">
        <w:trPr>
          <w:trHeight w:hRule="exact" w:val="324"/>
        </w:trPr>
        <w:tc>
          <w:tcPr>
            <w:tcW w:w="561"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r>
      <w:tr w:rsidR="009D62DA" w:rsidRPr="009D62DA">
        <w:trPr>
          <w:trHeight w:hRule="exact" w:val="326"/>
        </w:trPr>
        <w:tc>
          <w:tcPr>
            <w:tcW w:w="561"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r>
      <w:tr w:rsidR="009D62DA" w:rsidRPr="009D62DA">
        <w:trPr>
          <w:trHeight w:hRule="exact" w:val="324"/>
        </w:trPr>
        <w:tc>
          <w:tcPr>
            <w:tcW w:w="561"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9D62DA" w:rsidRPr="009D62DA" w:rsidRDefault="009D62DA" w:rsidP="009D62DA">
            <w:pPr>
              <w:autoSpaceDE w:val="0"/>
              <w:autoSpaceDN w:val="0"/>
              <w:adjustRightInd w:val="0"/>
              <w:spacing w:after="0" w:line="240" w:lineRule="auto"/>
              <w:rPr>
                <w:rFonts w:ascii="Times New Roman" w:hAnsi="Times New Roman" w:cs="Times New Roman"/>
                <w:sz w:val="24"/>
                <w:szCs w:val="24"/>
              </w:rPr>
            </w:pPr>
          </w:p>
        </w:tc>
      </w:tr>
    </w:tbl>
    <w:p w:rsidR="009D62DA" w:rsidRDefault="009D62DA" w:rsidP="009D62DA"/>
    <w:p w:rsidR="009D62DA" w:rsidRDefault="009D62DA" w:rsidP="009D62DA"/>
    <w:p w:rsidR="009D62DA" w:rsidRDefault="009D62DA" w:rsidP="009D62DA">
      <w:pPr>
        <w:kinsoku w:val="0"/>
        <w:overflowPunct w:val="0"/>
        <w:spacing w:before="1" w:line="260" w:lineRule="exact"/>
        <w:rPr>
          <w:sz w:val="26"/>
          <w:szCs w:val="26"/>
        </w:rPr>
      </w:pPr>
    </w:p>
    <w:p w:rsidR="009D62DA" w:rsidRDefault="009D62DA" w:rsidP="009D62DA">
      <w:pPr>
        <w:pStyle w:val="a3"/>
        <w:kinsoku w:val="0"/>
        <w:overflowPunct w:val="0"/>
        <w:spacing w:before="29"/>
      </w:pPr>
      <w:r>
        <w:rPr>
          <w:spacing w:val="1"/>
        </w:rPr>
        <w:lastRenderedPageBreak/>
        <w:t>Приложение</w:t>
      </w:r>
      <w:r>
        <w:rPr>
          <w:spacing w:val="3"/>
        </w:rPr>
        <w:t xml:space="preserve"> </w:t>
      </w:r>
      <w:r>
        <w:t>№</w:t>
      </w:r>
      <w:r>
        <w:rPr>
          <w:spacing w:val="3"/>
        </w:rPr>
        <w:t xml:space="preserve"> </w:t>
      </w:r>
      <w:r>
        <w:t>3</w:t>
      </w:r>
    </w:p>
    <w:p w:rsidR="009D62DA" w:rsidRDefault="009D62DA" w:rsidP="009D62DA">
      <w:pPr>
        <w:pStyle w:val="a3"/>
        <w:kinsoku w:val="0"/>
        <w:overflowPunct w:val="0"/>
        <w:ind w:right="512"/>
        <w:rPr>
          <w:spacing w:val="-1"/>
        </w:rPr>
      </w:pPr>
      <w:r>
        <w:t>к</w:t>
      </w:r>
      <w:r>
        <w:rPr>
          <w:spacing w:val="5"/>
        </w:rPr>
        <w:t xml:space="preserve"> </w:t>
      </w:r>
      <w:r>
        <w:rPr>
          <w:spacing w:val="1"/>
        </w:rPr>
        <w:t>Порядку</w:t>
      </w:r>
      <w:r>
        <w:t xml:space="preserve"> </w:t>
      </w:r>
      <w:r>
        <w:rPr>
          <w:spacing w:val="1"/>
        </w:rPr>
        <w:t>учета</w:t>
      </w:r>
      <w:r>
        <w:rPr>
          <w:spacing w:val="3"/>
        </w:rPr>
        <w:t xml:space="preserve"> </w:t>
      </w:r>
      <w:r>
        <w:rPr>
          <w:spacing w:val="1"/>
        </w:rPr>
        <w:t>детей,</w:t>
      </w:r>
      <w:r>
        <w:rPr>
          <w:spacing w:val="2"/>
        </w:rPr>
        <w:t xml:space="preserve"> </w:t>
      </w:r>
      <w:r>
        <w:rPr>
          <w:spacing w:val="-1"/>
        </w:rPr>
        <w:t>подлежащих</w:t>
      </w:r>
      <w:r>
        <w:rPr>
          <w:spacing w:val="2"/>
        </w:rPr>
        <w:t xml:space="preserve"> </w:t>
      </w:r>
      <w:proofErr w:type="gramStart"/>
      <w:r>
        <w:rPr>
          <w:spacing w:val="-1"/>
        </w:rPr>
        <w:t>обучению</w:t>
      </w:r>
      <w:r>
        <w:rPr>
          <w:spacing w:val="43"/>
        </w:rPr>
        <w:t xml:space="preserve"> </w:t>
      </w:r>
      <w:r>
        <w:t>по</w:t>
      </w:r>
      <w:proofErr w:type="gramEnd"/>
      <w:r>
        <w:t xml:space="preserve"> </w:t>
      </w:r>
      <w:r>
        <w:rPr>
          <w:spacing w:val="-1"/>
        </w:rPr>
        <w:t>образовательным программам дошкольного,</w:t>
      </w:r>
    </w:p>
    <w:p w:rsidR="009D62DA" w:rsidRDefault="009D62DA" w:rsidP="009D62DA">
      <w:pPr>
        <w:pStyle w:val="a3"/>
        <w:kinsoku w:val="0"/>
        <w:overflowPunct w:val="0"/>
        <w:rPr>
          <w:spacing w:val="-1"/>
        </w:rPr>
      </w:pPr>
      <w:r>
        <w:rPr>
          <w:spacing w:val="-1"/>
        </w:rPr>
        <w:t>начального</w:t>
      </w:r>
      <w:r>
        <w:t xml:space="preserve"> </w:t>
      </w:r>
      <w:r>
        <w:rPr>
          <w:spacing w:val="-1"/>
        </w:rPr>
        <w:t>общего,</w:t>
      </w:r>
      <w:r>
        <w:t xml:space="preserve"> основного </w:t>
      </w:r>
      <w:r>
        <w:rPr>
          <w:spacing w:val="-1"/>
        </w:rPr>
        <w:t>общего</w:t>
      </w:r>
      <w:r>
        <w:t xml:space="preserve"> и</w:t>
      </w:r>
      <w:r>
        <w:rPr>
          <w:spacing w:val="1"/>
        </w:rPr>
        <w:t xml:space="preserve"> </w:t>
      </w:r>
      <w:r>
        <w:rPr>
          <w:spacing w:val="-1"/>
        </w:rPr>
        <w:t>среднего</w:t>
      </w:r>
      <w:r>
        <w:rPr>
          <w:spacing w:val="53"/>
        </w:rPr>
        <w:t xml:space="preserve"> </w:t>
      </w:r>
      <w:r>
        <w:rPr>
          <w:spacing w:val="-1"/>
        </w:rPr>
        <w:t>общего</w:t>
      </w:r>
      <w:r>
        <w:t xml:space="preserve"> образования, на</w:t>
      </w:r>
      <w:r>
        <w:rPr>
          <w:spacing w:val="-1"/>
        </w:rPr>
        <w:t xml:space="preserve"> территории</w:t>
      </w:r>
      <w:r>
        <w:rPr>
          <w:spacing w:val="1"/>
        </w:rPr>
        <w:t xml:space="preserve"> </w:t>
      </w:r>
      <w:r w:rsidR="001C7ABD">
        <w:rPr>
          <w:spacing w:val="-1"/>
        </w:rPr>
        <w:t>Гаринского городского округа</w:t>
      </w:r>
    </w:p>
    <w:p w:rsidR="009D62DA" w:rsidRDefault="009D62DA" w:rsidP="009D62DA">
      <w:pPr>
        <w:kinsoku w:val="0"/>
        <w:overflowPunct w:val="0"/>
        <w:spacing w:line="240" w:lineRule="exact"/>
      </w:pPr>
    </w:p>
    <w:p w:rsidR="009D62DA" w:rsidRDefault="009D62DA" w:rsidP="009D62DA">
      <w:pPr>
        <w:pStyle w:val="a3"/>
        <w:kinsoku w:val="0"/>
        <w:overflowPunct w:val="0"/>
        <w:ind w:left="7217" w:right="6528"/>
        <w:jc w:val="center"/>
        <w:rPr>
          <w:spacing w:val="1"/>
        </w:rPr>
      </w:pPr>
      <w:r>
        <w:rPr>
          <w:spacing w:val="1"/>
        </w:rPr>
        <w:t>Сведения</w:t>
      </w:r>
    </w:p>
    <w:p w:rsidR="009D62DA" w:rsidRDefault="009D62DA" w:rsidP="009D62DA">
      <w:pPr>
        <w:pStyle w:val="a3"/>
        <w:kinsoku w:val="0"/>
        <w:overflowPunct w:val="0"/>
        <w:ind w:left="5052" w:right="512" w:hanging="3612"/>
      </w:pPr>
      <w:r>
        <w:rPr>
          <w:spacing w:val="1"/>
        </w:rPr>
        <w:t>об</w:t>
      </w:r>
      <w:r>
        <w:rPr>
          <w:spacing w:val="7"/>
        </w:rPr>
        <w:t xml:space="preserve"> </w:t>
      </w:r>
      <w:r>
        <w:rPr>
          <w:spacing w:val="1"/>
        </w:rPr>
        <w:t>учащихся,</w:t>
      </w:r>
      <w:r>
        <w:rPr>
          <w:spacing w:val="2"/>
        </w:rPr>
        <w:t xml:space="preserve"> </w:t>
      </w:r>
      <w:r>
        <w:rPr>
          <w:spacing w:val="1"/>
        </w:rPr>
        <w:t>не посещающих</w:t>
      </w:r>
      <w:r>
        <w:rPr>
          <w:spacing w:val="4"/>
        </w:rPr>
        <w:t xml:space="preserve"> </w:t>
      </w:r>
      <w:r>
        <w:rPr>
          <w:spacing w:val="1"/>
        </w:rPr>
        <w:t>или</w:t>
      </w:r>
      <w:r>
        <w:rPr>
          <w:spacing w:val="6"/>
        </w:rPr>
        <w:t xml:space="preserve"> </w:t>
      </w:r>
      <w:r>
        <w:rPr>
          <w:spacing w:val="1"/>
        </w:rPr>
        <w:t>систематически</w:t>
      </w:r>
      <w:r>
        <w:rPr>
          <w:spacing w:val="3"/>
        </w:rPr>
        <w:t xml:space="preserve"> </w:t>
      </w:r>
      <w:r>
        <w:rPr>
          <w:spacing w:val="1"/>
        </w:rPr>
        <w:t>пропускающих</w:t>
      </w:r>
      <w:r>
        <w:rPr>
          <w:spacing w:val="4"/>
        </w:rPr>
        <w:t xml:space="preserve"> </w:t>
      </w:r>
      <w:r>
        <w:rPr>
          <w:spacing w:val="1"/>
        </w:rPr>
        <w:t>по</w:t>
      </w:r>
      <w:r>
        <w:rPr>
          <w:spacing w:val="2"/>
        </w:rPr>
        <w:t xml:space="preserve"> </w:t>
      </w:r>
      <w:r>
        <w:rPr>
          <w:spacing w:val="1"/>
        </w:rPr>
        <w:t>неуважительным причинам занятия</w:t>
      </w:r>
      <w:r>
        <w:rPr>
          <w:spacing w:val="4"/>
        </w:rPr>
        <w:t xml:space="preserve"> </w:t>
      </w:r>
      <w:r>
        <w:t>в</w:t>
      </w:r>
      <w:r>
        <w:rPr>
          <w:spacing w:val="4"/>
        </w:rPr>
        <w:t xml:space="preserve"> </w:t>
      </w:r>
      <w:r>
        <w:rPr>
          <w:spacing w:val="1"/>
        </w:rPr>
        <w:t>образовательных</w:t>
      </w:r>
      <w:r>
        <w:rPr>
          <w:spacing w:val="85"/>
        </w:rPr>
        <w:t xml:space="preserve"> </w:t>
      </w:r>
      <w:r>
        <w:rPr>
          <w:spacing w:val="1"/>
        </w:rPr>
        <w:t>организациях</w:t>
      </w:r>
      <w:r>
        <w:rPr>
          <w:spacing w:val="4"/>
        </w:rPr>
        <w:t xml:space="preserve"> </w:t>
      </w:r>
      <w:r>
        <w:rPr>
          <w:spacing w:val="1"/>
        </w:rPr>
        <w:t>______________________________</w:t>
      </w:r>
    </w:p>
    <w:p w:rsidR="009D62DA" w:rsidRDefault="009D62DA" w:rsidP="009D62DA">
      <w:pPr>
        <w:kinsoku w:val="0"/>
        <w:overflowPunct w:val="0"/>
        <w:spacing w:before="2"/>
        <w:ind w:left="7218" w:right="6528"/>
        <w:jc w:val="center"/>
        <w:rPr>
          <w:spacing w:val="1"/>
          <w:sz w:val="16"/>
          <w:szCs w:val="16"/>
        </w:rPr>
      </w:pPr>
      <w:r>
        <w:rPr>
          <w:spacing w:val="1"/>
          <w:sz w:val="16"/>
          <w:szCs w:val="16"/>
        </w:rPr>
        <w:t>(указать</w:t>
      </w:r>
      <w:r>
        <w:rPr>
          <w:spacing w:val="4"/>
          <w:sz w:val="16"/>
          <w:szCs w:val="16"/>
        </w:rPr>
        <w:t xml:space="preserve"> </w:t>
      </w:r>
      <w:r>
        <w:rPr>
          <w:sz w:val="16"/>
          <w:szCs w:val="16"/>
        </w:rPr>
        <w:t>месяц</w:t>
      </w:r>
      <w:r>
        <w:rPr>
          <w:spacing w:val="3"/>
          <w:sz w:val="16"/>
          <w:szCs w:val="16"/>
        </w:rPr>
        <w:t xml:space="preserve"> </w:t>
      </w:r>
      <w:r>
        <w:rPr>
          <w:sz w:val="16"/>
          <w:szCs w:val="16"/>
        </w:rPr>
        <w:t>и</w:t>
      </w:r>
      <w:r>
        <w:rPr>
          <w:spacing w:val="6"/>
          <w:sz w:val="16"/>
          <w:szCs w:val="16"/>
        </w:rPr>
        <w:t xml:space="preserve"> </w:t>
      </w:r>
      <w:r>
        <w:rPr>
          <w:spacing w:val="1"/>
          <w:sz w:val="16"/>
          <w:szCs w:val="16"/>
        </w:rPr>
        <w:t>год)</w:t>
      </w:r>
    </w:p>
    <w:p w:rsidR="009D62DA" w:rsidRDefault="009D62DA" w:rsidP="009D62DA">
      <w:pPr>
        <w:kinsoku w:val="0"/>
        <w:overflowPunct w:val="0"/>
        <w:spacing w:before="7" w:line="110" w:lineRule="exact"/>
        <w:rPr>
          <w:sz w:val="11"/>
          <w:szCs w:val="11"/>
        </w:rPr>
      </w:pPr>
    </w:p>
    <w:p w:rsidR="009D62DA" w:rsidRDefault="001C7ABD" w:rsidP="009D62DA">
      <w:pPr>
        <w:kinsoku w:val="0"/>
        <w:overflowPunct w:val="0"/>
        <w:rPr>
          <w:sz w:val="20"/>
          <w:szCs w:val="20"/>
        </w:rPr>
      </w:pPr>
      <w:r>
        <w:rPr>
          <w:sz w:val="20"/>
          <w:szCs w:val="20"/>
        </w:rPr>
        <w:t xml:space="preserve">                                                                                         </w:t>
      </w:r>
      <w:r w:rsidR="009D62DA">
        <w:rPr>
          <w:noProof/>
          <w:sz w:val="20"/>
          <w:szCs w:val="20"/>
          <w:lang w:eastAsia="ru-RU"/>
        </w:rPr>
        <mc:AlternateContent>
          <mc:Choice Requires="wps">
            <w:drawing>
              <wp:inline distT="0" distB="0" distL="0" distR="0">
                <wp:extent cx="5051425" cy="12700"/>
                <wp:effectExtent l="9525" t="9525" r="6350" b="0"/>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1425" cy="12700"/>
                        </a:xfrm>
                        <a:custGeom>
                          <a:avLst/>
                          <a:gdLst>
                            <a:gd name="T0" fmla="*/ 0 w 7955"/>
                            <a:gd name="T1" fmla="*/ 0 h 20"/>
                            <a:gd name="T2" fmla="*/ 7954 w 7955"/>
                            <a:gd name="T3" fmla="*/ 0 h 20"/>
                          </a:gdLst>
                          <a:ahLst/>
                          <a:cxnLst>
                            <a:cxn ang="0">
                              <a:pos x="T0" y="T1"/>
                            </a:cxn>
                            <a:cxn ang="0">
                              <a:pos x="T2" y="T3"/>
                            </a:cxn>
                          </a:cxnLst>
                          <a:rect l="0" t="0" r="r" b="b"/>
                          <a:pathLst>
                            <a:path w="7955" h="20">
                              <a:moveTo>
                                <a:pt x="0" y="0"/>
                              </a:moveTo>
                              <a:lnTo>
                                <a:pt x="7954"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Полилиния 1" o:spid="_x0000_s1026" style="visibility:visible;mso-wrap-style:square;mso-left-percent:-10001;mso-top-percent:-10001;mso-position-horizontal:absolute;mso-position-horizontal-relative:char;mso-position-vertical:absolute;mso-position-vertical-relative:line;mso-left-percent:-10001;mso-top-percent:-10001;v-text-anchor:top" points="0,0,397.7pt,0" coordsize="7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" filled="f" strokeweight=".1134mm">
                <v:path arrowok="t" o:connecttype="custom" o:connectlocs="0,0;5050790,0" o:connectangles="0,0"/>
                <w10:anchorlock/>
              </v:polyline>
            </w:pict>
          </mc:Fallback>
        </mc:AlternateContent>
      </w:r>
    </w:p>
    <w:p w:rsidR="009D62DA" w:rsidRDefault="009D62DA" w:rsidP="009D62DA">
      <w:pPr>
        <w:kinsoku w:val="0"/>
        <w:overflowPunct w:val="0"/>
        <w:spacing w:before="40"/>
        <w:ind w:left="5450"/>
        <w:rPr>
          <w:spacing w:val="1"/>
          <w:sz w:val="16"/>
          <w:szCs w:val="16"/>
        </w:rPr>
      </w:pPr>
      <w:r>
        <w:rPr>
          <w:spacing w:val="1"/>
          <w:sz w:val="16"/>
          <w:szCs w:val="16"/>
        </w:rPr>
        <w:t>(наименование</w:t>
      </w:r>
      <w:r>
        <w:rPr>
          <w:spacing w:val="3"/>
          <w:sz w:val="16"/>
          <w:szCs w:val="16"/>
        </w:rPr>
        <w:t xml:space="preserve"> </w:t>
      </w:r>
      <w:r>
        <w:rPr>
          <w:spacing w:val="1"/>
          <w:sz w:val="16"/>
          <w:szCs w:val="16"/>
        </w:rPr>
        <w:t>образовательной</w:t>
      </w:r>
      <w:r>
        <w:rPr>
          <w:spacing w:val="3"/>
          <w:sz w:val="16"/>
          <w:szCs w:val="16"/>
        </w:rPr>
        <w:t xml:space="preserve"> </w:t>
      </w:r>
      <w:r>
        <w:rPr>
          <w:spacing w:val="1"/>
          <w:sz w:val="16"/>
          <w:szCs w:val="16"/>
        </w:rPr>
        <w:t>организации,</w:t>
      </w:r>
      <w:r>
        <w:rPr>
          <w:spacing w:val="3"/>
          <w:sz w:val="16"/>
          <w:szCs w:val="16"/>
        </w:rPr>
        <w:t xml:space="preserve"> </w:t>
      </w:r>
      <w:r>
        <w:rPr>
          <w:spacing w:val="1"/>
          <w:sz w:val="16"/>
          <w:szCs w:val="16"/>
        </w:rPr>
        <w:t>направляющей</w:t>
      </w:r>
      <w:r>
        <w:rPr>
          <w:spacing w:val="3"/>
          <w:sz w:val="16"/>
          <w:szCs w:val="16"/>
        </w:rPr>
        <w:t xml:space="preserve"> </w:t>
      </w:r>
      <w:r>
        <w:rPr>
          <w:spacing w:val="1"/>
          <w:sz w:val="16"/>
          <w:szCs w:val="16"/>
        </w:rPr>
        <w:t>сведения)</w:t>
      </w:r>
    </w:p>
    <w:p w:rsidR="009D62DA" w:rsidRDefault="009D62DA" w:rsidP="009D62DA">
      <w:pPr>
        <w:kinsoku w:val="0"/>
        <w:overflowPunct w:val="0"/>
        <w:spacing w:before="8" w:line="180" w:lineRule="exact"/>
        <w:rPr>
          <w:sz w:val="18"/>
          <w:szCs w:val="18"/>
        </w:rPr>
      </w:pPr>
    </w:p>
    <w:tbl>
      <w:tblPr>
        <w:tblW w:w="0" w:type="auto"/>
        <w:tblInd w:w="112" w:type="dxa"/>
        <w:tblLayout w:type="fixed"/>
        <w:tblCellMar>
          <w:left w:w="0" w:type="dxa"/>
          <w:right w:w="0" w:type="dxa"/>
        </w:tblCellMar>
        <w:tblLook w:val="0000" w:firstRow="0" w:lastRow="0" w:firstColumn="0" w:lastColumn="0" w:noHBand="0" w:noVBand="0"/>
      </w:tblPr>
      <w:tblGrid>
        <w:gridCol w:w="610"/>
        <w:gridCol w:w="2390"/>
        <w:gridCol w:w="1711"/>
        <w:gridCol w:w="2148"/>
        <w:gridCol w:w="2359"/>
        <w:gridCol w:w="3111"/>
        <w:gridCol w:w="2693"/>
      </w:tblGrid>
      <w:tr w:rsidR="009D62DA">
        <w:trPr>
          <w:trHeight w:hRule="exact" w:val="989"/>
        </w:trPr>
        <w:tc>
          <w:tcPr>
            <w:tcW w:w="610" w:type="dxa"/>
            <w:vMerge w:val="restart"/>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20" w:lineRule="exact"/>
              <w:rPr>
                <w:sz w:val="22"/>
                <w:szCs w:val="22"/>
              </w:rPr>
            </w:pPr>
          </w:p>
          <w:p w:rsidR="009D62DA" w:rsidRDefault="009D62DA">
            <w:pPr>
              <w:pStyle w:val="TableParagraph"/>
              <w:kinsoku w:val="0"/>
              <w:overflowPunct w:val="0"/>
              <w:spacing w:line="257" w:lineRule="auto"/>
              <w:ind w:left="150" w:right="149" w:firstLine="43"/>
            </w:pPr>
            <w:r>
              <w:rPr>
                <w:sz w:val="22"/>
                <w:szCs w:val="22"/>
              </w:rPr>
              <w:t xml:space="preserve">№ </w:t>
            </w:r>
            <w:proofErr w:type="gramStart"/>
            <w:r>
              <w:rPr>
                <w:sz w:val="22"/>
                <w:szCs w:val="22"/>
              </w:rPr>
              <w:t>п</w:t>
            </w:r>
            <w:proofErr w:type="gramEnd"/>
            <w:r>
              <w:rPr>
                <w:sz w:val="22"/>
                <w:szCs w:val="22"/>
              </w:rPr>
              <w:t>/п</w:t>
            </w:r>
          </w:p>
        </w:tc>
        <w:tc>
          <w:tcPr>
            <w:tcW w:w="2390" w:type="dxa"/>
            <w:vMerge w:val="restart"/>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4" w:line="180" w:lineRule="exact"/>
              <w:rPr>
                <w:sz w:val="18"/>
                <w:szCs w:val="18"/>
              </w:rPr>
            </w:pPr>
          </w:p>
          <w:p w:rsidR="009D62DA" w:rsidRDefault="009D62DA">
            <w:pPr>
              <w:pStyle w:val="TableParagraph"/>
              <w:kinsoku w:val="0"/>
              <w:overflowPunct w:val="0"/>
              <w:ind w:left="227"/>
            </w:pPr>
            <w:r>
              <w:rPr>
                <w:spacing w:val="-1"/>
                <w:sz w:val="22"/>
                <w:szCs w:val="22"/>
              </w:rPr>
              <w:t xml:space="preserve">ФИО </w:t>
            </w:r>
            <w:proofErr w:type="gramStart"/>
            <w:r>
              <w:rPr>
                <w:spacing w:val="-1"/>
                <w:sz w:val="22"/>
                <w:szCs w:val="22"/>
              </w:rPr>
              <w:t>обучающегося</w:t>
            </w:r>
            <w:proofErr w:type="gramEnd"/>
          </w:p>
        </w:tc>
        <w:tc>
          <w:tcPr>
            <w:tcW w:w="1711" w:type="dxa"/>
            <w:vMerge w:val="restart"/>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20" w:lineRule="exact"/>
              <w:rPr>
                <w:sz w:val="22"/>
                <w:szCs w:val="22"/>
              </w:rPr>
            </w:pPr>
          </w:p>
          <w:p w:rsidR="009D62DA" w:rsidRDefault="009D62DA">
            <w:pPr>
              <w:pStyle w:val="TableParagraph"/>
              <w:kinsoku w:val="0"/>
              <w:overflowPunct w:val="0"/>
              <w:spacing w:line="257" w:lineRule="auto"/>
              <w:ind w:left="162" w:right="144" w:hanging="25"/>
            </w:pPr>
            <w:r>
              <w:rPr>
                <w:spacing w:val="-1"/>
                <w:sz w:val="22"/>
                <w:szCs w:val="22"/>
              </w:rPr>
              <w:t>Дата</w:t>
            </w:r>
            <w:r>
              <w:rPr>
                <w:sz w:val="22"/>
                <w:szCs w:val="22"/>
              </w:rPr>
              <w:t xml:space="preserve"> </w:t>
            </w:r>
            <w:r>
              <w:rPr>
                <w:spacing w:val="-1"/>
                <w:sz w:val="22"/>
                <w:szCs w:val="22"/>
              </w:rPr>
              <w:t>рождения</w:t>
            </w:r>
            <w:r>
              <w:rPr>
                <w:spacing w:val="26"/>
                <w:sz w:val="22"/>
                <w:szCs w:val="22"/>
              </w:rPr>
              <w:t xml:space="preserve"> </w:t>
            </w:r>
            <w:r>
              <w:rPr>
                <w:spacing w:val="-1"/>
                <w:sz w:val="22"/>
                <w:szCs w:val="22"/>
              </w:rPr>
              <w:t>обучающегося</w:t>
            </w:r>
          </w:p>
        </w:tc>
        <w:tc>
          <w:tcPr>
            <w:tcW w:w="2148" w:type="dxa"/>
            <w:vMerge w:val="restart"/>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3" w:line="130" w:lineRule="exact"/>
              <w:rPr>
                <w:sz w:val="13"/>
                <w:szCs w:val="13"/>
              </w:rPr>
            </w:pPr>
          </w:p>
          <w:p w:rsidR="009D62DA" w:rsidRDefault="009D62DA">
            <w:pPr>
              <w:pStyle w:val="TableParagraph"/>
              <w:kinsoku w:val="0"/>
              <w:overflowPunct w:val="0"/>
              <w:spacing w:line="258" w:lineRule="auto"/>
              <w:ind w:left="171" w:right="179" w:firstLine="1"/>
              <w:jc w:val="center"/>
            </w:pPr>
            <w:r>
              <w:rPr>
                <w:spacing w:val="-1"/>
                <w:sz w:val="22"/>
                <w:szCs w:val="22"/>
              </w:rPr>
              <w:t>Образовательная</w:t>
            </w:r>
            <w:r>
              <w:rPr>
                <w:spacing w:val="29"/>
                <w:sz w:val="22"/>
                <w:szCs w:val="22"/>
              </w:rPr>
              <w:t xml:space="preserve"> </w:t>
            </w:r>
            <w:r>
              <w:rPr>
                <w:spacing w:val="-1"/>
                <w:sz w:val="22"/>
                <w:szCs w:val="22"/>
              </w:rPr>
              <w:t>организация,</w:t>
            </w:r>
            <w:r>
              <w:rPr>
                <w:sz w:val="22"/>
                <w:szCs w:val="22"/>
              </w:rPr>
              <w:t xml:space="preserve"> </w:t>
            </w:r>
            <w:r>
              <w:rPr>
                <w:spacing w:val="-1"/>
                <w:sz w:val="22"/>
                <w:szCs w:val="22"/>
              </w:rPr>
              <w:t>класс</w:t>
            </w:r>
            <w:r>
              <w:rPr>
                <w:spacing w:val="27"/>
                <w:sz w:val="22"/>
                <w:szCs w:val="22"/>
              </w:rPr>
              <w:t xml:space="preserve"> </w:t>
            </w:r>
            <w:r>
              <w:rPr>
                <w:spacing w:val="-1"/>
                <w:sz w:val="22"/>
                <w:szCs w:val="22"/>
              </w:rPr>
              <w:t>(группа,</w:t>
            </w:r>
            <w:r>
              <w:rPr>
                <w:sz w:val="22"/>
                <w:szCs w:val="22"/>
              </w:rPr>
              <w:t xml:space="preserve"> </w:t>
            </w:r>
            <w:r>
              <w:rPr>
                <w:spacing w:val="-1"/>
                <w:sz w:val="22"/>
                <w:szCs w:val="22"/>
              </w:rPr>
              <w:t>курс)</w:t>
            </w:r>
          </w:p>
        </w:tc>
        <w:tc>
          <w:tcPr>
            <w:tcW w:w="2359" w:type="dxa"/>
            <w:vMerge w:val="restart"/>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79" w:line="258" w:lineRule="auto"/>
              <w:ind w:left="102" w:right="99" w:hanging="5"/>
              <w:jc w:val="center"/>
            </w:pPr>
            <w:r>
              <w:rPr>
                <w:spacing w:val="-1"/>
                <w:sz w:val="22"/>
                <w:szCs w:val="22"/>
              </w:rPr>
              <w:t>Дата</w:t>
            </w:r>
            <w:r>
              <w:rPr>
                <w:sz w:val="22"/>
                <w:szCs w:val="22"/>
              </w:rPr>
              <w:t xml:space="preserve"> </w:t>
            </w:r>
            <w:r>
              <w:rPr>
                <w:spacing w:val="-1"/>
                <w:sz w:val="22"/>
                <w:szCs w:val="22"/>
              </w:rPr>
              <w:t>последнего</w:t>
            </w:r>
            <w:r>
              <w:rPr>
                <w:spacing w:val="27"/>
                <w:sz w:val="22"/>
                <w:szCs w:val="22"/>
              </w:rPr>
              <w:t xml:space="preserve"> </w:t>
            </w:r>
            <w:r>
              <w:rPr>
                <w:spacing w:val="-1"/>
                <w:sz w:val="22"/>
                <w:szCs w:val="22"/>
              </w:rPr>
              <w:t>посещения</w:t>
            </w:r>
            <w:r>
              <w:rPr>
                <w:spacing w:val="26"/>
                <w:sz w:val="22"/>
                <w:szCs w:val="22"/>
              </w:rPr>
              <w:t xml:space="preserve"> </w:t>
            </w:r>
            <w:r>
              <w:rPr>
                <w:spacing w:val="-1"/>
                <w:sz w:val="22"/>
                <w:szCs w:val="22"/>
              </w:rPr>
              <w:t>несовершеннолетними</w:t>
            </w:r>
            <w:r>
              <w:rPr>
                <w:spacing w:val="28"/>
                <w:sz w:val="22"/>
                <w:szCs w:val="22"/>
              </w:rPr>
              <w:t xml:space="preserve"> </w:t>
            </w:r>
            <w:r>
              <w:rPr>
                <w:spacing w:val="-1"/>
                <w:sz w:val="22"/>
                <w:szCs w:val="22"/>
              </w:rPr>
              <w:t>образовательной</w:t>
            </w:r>
            <w:r>
              <w:rPr>
                <w:spacing w:val="29"/>
                <w:sz w:val="22"/>
                <w:szCs w:val="22"/>
              </w:rPr>
              <w:t xml:space="preserve"> </w:t>
            </w:r>
            <w:r>
              <w:rPr>
                <w:spacing w:val="-1"/>
                <w:sz w:val="22"/>
                <w:szCs w:val="22"/>
              </w:rPr>
              <w:t>организации</w:t>
            </w:r>
          </w:p>
        </w:tc>
        <w:tc>
          <w:tcPr>
            <w:tcW w:w="5804" w:type="dxa"/>
            <w:gridSpan w:val="2"/>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8" w:lineRule="auto"/>
              <w:ind w:left="738" w:right="738"/>
              <w:jc w:val="center"/>
            </w:pPr>
            <w:r>
              <w:rPr>
                <w:spacing w:val="-1"/>
                <w:sz w:val="22"/>
                <w:szCs w:val="22"/>
              </w:rPr>
              <w:t>Принятые</w:t>
            </w:r>
            <w:r>
              <w:rPr>
                <w:sz w:val="22"/>
                <w:szCs w:val="22"/>
              </w:rPr>
              <w:t xml:space="preserve"> в</w:t>
            </w:r>
            <w:r>
              <w:rPr>
                <w:spacing w:val="-1"/>
                <w:sz w:val="22"/>
                <w:szCs w:val="22"/>
              </w:rPr>
              <w:t xml:space="preserve"> течение</w:t>
            </w:r>
            <w:r>
              <w:rPr>
                <w:sz w:val="22"/>
                <w:szCs w:val="22"/>
              </w:rPr>
              <w:t xml:space="preserve"> </w:t>
            </w:r>
            <w:r>
              <w:rPr>
                <w:spacing w:val="-1"/>
                <w:sz w:val="22"/>
                <w:szCs w:val="22"/>
              </w:rPr>
              <w:t>отчетного</w:t>
            </w:r>
            <w:r>
              <w:rPr>
                <w:sz w:val="22"/>
                <w:szCs w:val="22"/>
              </w:rPr>
              <w:t xml:space="preserve"> </w:t>
            </w:r>
            <w:r>
              <w:rPr>
                <w:spacing w:val="-1"/>
                <w:sz w:val="22"/>
                <w:szCs w:val="22"/>
              </w:rPr>
              <w:t>периода</w:t>
            </w:r>
            <w:r>
              <w:rPr>
                <w:sz w:val="22"/>
                <w:szCs w:val="22"/>
              </w:rPr>
              <w:t xml:space="preserve"> </w:t>
            </w:r>
            <w:r>
              <w:rPr>
                <w:spacing w:val="-1"/>
                <w:sz w:val="22"/>
                <w:szCs w:val="22"/>
              </w:rPr>
              <w:t>меры,</w:t>
            </w:r>
            <w:r>
              <w:rPr>
                <w:spacing w:val="23"/>
                <w:sz w:val="22"/>
                <w:szCs w:val="22"/>
              </w:rPr>
              <w:t xml:space="preserve"> </w:t>
            </w:r>
            <w:r>
              <w:rPr>
                <w:spacing w:val="-1"/>
                <w:sz w:val="22"/>
                <w:szCs w:val="22"/>
              </w:rPr>
              <w:t>направленные</w:t>
            </w:r>
            <w:r>
              <w:rPr>
                <w:sz w:val="22"/>
                <w:szCs w:val="22"/>
              </w:rPr>
              <w:t xml:space="preserve"> </w:t>
            </w:r>
            <w:r>
              <w:rPr>
                <w:spacing w:val="-1"/>
                <w:sz w:val="22"/>
                <w:szCs w:val="22"/>
              </w:rPr>
              <w:t>на</w:t>
            </w:r>
            <w:r>
              <w:rPr>
                <w:sz w:val="22"/>
                <w:szCs w:val="22"/>
              </w:rPr>
              <w:t xml:space="preserve"> </w:t>
            </w:r>
            <w:r>
              <w:rPr>
                <w:spacing w:val="-1"/>
                <w:sz w:val="22"/>
                <w:szCs w:val="22"/>
              </w:rPr>
              <w:t>обеспечение</w:t>
            </w:r>
            <w:r>
              <w:rPr>
                <w:sz w:val="22"/>
                <w:szCs w:val="22"/>
              </w:rPr>
              <w:t xml:space="preserve"> </w:t>
            </w:r>
            <w:r>
              <w:rPr>
                <w:spacing w:val="-1"/>
                <w:sz w:val="22"/>
                <w:szCs w:val="22"/>
              </w:rPr>
              <w:t>получения</w:t>
            </w:r>
            <w:r>
              <w:rPr>
                <w:spacing w:val="21"/>
                <w:sz w:val="22"/>
                <w:szCs w:val="22"/>
              </w:rPr>
              <w:t xml:space="preserve"> </w:t>
            </w:r>
            <w:r>
              <w:rPr>
                <w:spacing w:val="-1"/>
                <w:sz w:val="22"/>
                <w:szCs w:val="22"/>
              </w:rPr>
              <w:t>несовершеннолетними образования:</w:t>
            </w:r>
          </w:p>
        </w:tc>
      </w:tr>
      <w:tr w:rsidR="009D62DA">
        <w:trPr>
          <w:trHeight w:hRule="exact" w:val="718"/>
        </w:trPr>
        <w:tc>
          <w:tcPr>
            <w:tcW w:w="610" w:type="dxa"/>
            <w:vMerge/>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8" w:lineRule="auto"/>
              <w:ind w:left="738" w:right="738"/>
              <w:jc w:val="center"/>
            </w:pPr>
          </w:p>
        </w:tc>
        <w:tc>
          <w:tcPr>
            <w:tcW w:w="2390" w:type="dxa"/>
            <w:vMerge/>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8" w:lineRule="auto"/>
              <w:ind w:left="738" w:right="738"/>
              <w:jc w:val="center"/>
            </w:pPr>
          </w:p>
        </w:tc>
        <w:tc>
          <w:tcPr>
            <w:tcW w:w="1711" w:type="dxa"/>
            <w:vMerge/>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8" w:lineRule="auto"/>
              <w:ind w:left="738" w:right="738"/>
              <w:jc w:val="center"/>
            </w:pPr>
          </w:p>
        </w:tc>
        <w:tc>
          <w:tcPr>
            <w:tcW w:w="2148" w:type="dxa"/>
            <w:vMerge/>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8" w:lineRule="auto"/>
              <w:ind w:left="738" w:right="738"/>
              <w:jc w:val="center"/>
            </w:pPr>
          </w:p>
        </w:tc>
        <w:tc>
          <w:tcPr>
            <w:tcW w:w="2359" w:type="dxa"/>
            <w:vMerge/>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8" w:lineRule="auto"/>
              <w:ind w:left="738" w:right="738"/>
              <w:jc w:val="center"/>
            </w:pPr>
          </w:p>
        </w:tc>
        <w:tc>
          <w:tcPr>
            <w:tcW w:w="3111"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7" w:lineRule="auto"/>
              <w:ind w:left="159" w:right="165" w:firstLine="74"/>
            </w:pPr>
            <w:r>
              <w:rPr>
                <w:sz w:val="22"/>
                <w:szCs w:val="22"/>
              </w:rPr>
              <w:t xml:space="preserve">Меры </w:t>
            </w:r>
            <w:r>
              <w:rPr>
                <w:spacing w:val="-1"/>
                <w:sz w:val="22"/>
                <w:szCs w:val="22"/>
              </w:rPr>
              <w:t>профилактического</w:t>
            </w:r>
            <w:r>
              <w:rPr>
                <w:spacing w:val="-3"/>
                <w:sz w:val="22"/>
                <w:szCs w:val="22"/>
              </w:rPr>
              <w:t xml:space="preserve"> </w:t>
            </w:r>
            <w:r>
              <w:rPr>
                <w:sz w:val="22"/>
                <w:szCs w:val="22"/>
              </w:rPr>
              <w:t>и</w:t>
            </w:r>
            <w:r>
              <w:rPr>
                <w:spacing w:val="23"/>
                <w:sz w:val="22"/>
                <w:szCs w:val="22"/>
              </w:rPr>
              <w:t xml:space="preserve"> </w:t>
            </w:r>
            <w:r>
              <w:rPr>
                <w:spacing w:val="-1"/>
                <w:sz w:val="22"/>
                <w:szCs w:val="22"/>
              </w:rPr>
              <w:t>воспитательного</w:t>
            </w:r>
            <w:r>
              <w:rPr>
                <w:sz w:val="22"/>
                <w:szCs w:val="22"/>
              </w:rPr>
              <w:t xml:space="preserve"> </w:t>
            </w:r>
            <w:r>
              <w:rPr>
                <w:spacing w:val="-1"/>
                <w:sz w:val="22"/>
                <w:szCs w:val="22"/>
              </w:rPr>
              <w:t>воздействия</w:t>
            </w:r>
          </w:p>
        </w:tc>
        <w:tc>
          <w:tcPr>
            <w:tcW w:w="2693"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57" w:lineRule="auto"/>
              <w:ind w:left="898" w:right="303" w:hanging="603"/>
            </w:pPr>
            <w:r>
              <w:rPr>
                <w:spacing w:val="-1"/>
                <w:sz w:val="22"/>
                <w:szCs w:val="22"/>
              </w:rPr>
              <w:t>Используемые</w:t>
            </w:r>
            <w:r>
              <w:rPr>
                <w:sz w:val="22"/>
                <w:szCs w:val="22"/>
              </w:rPr>
              <w:t xml:space="preserve"> </w:t>
            </w:r>
            <w:r>
              <w:rPr>
                <w:spacing w:val="-1"/>
                <w:sz w:val="22"/>
                <w:szCs w:val="22"/>
              </w:rPr>
              <w:t>формы</w:t>
            </w:r>
            <w:r>
              <w:rPr>
                <w:spacing w:val="26"/>
                <w:sz w:val="22"/>
                <w:szCs w:val="22"/>
              </w:rPr>
              <w:t xml:space="preserve"> </w:t>
            </w:r>
            <w:r>
              <w:rPr>
                <w:spacing w:val="-1"/>
                <w:sz w:val="22"/>
                <w:szCs w:val="22"/>
              </w:rPr>
              <w:t>обучения</w:t>
            </w:r>
          </w:p>
        </w:tc>
      </w:tr>
      <w:tr w:rsidR="009D62DA">
        <w:trPr>
          <w:trHeight w:hRule="exact" w:val="442"/>
        </w:trPr>
        <w:tc>
          <w:tcPr>
            <w:tcW w:w="610"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6" w:lineRule="exact"/>
              <w:jc w:val="center"/>
            </w:pPr>
            <w:r>
              <w:rPr>
                <w:sz w:val="22"/>
                <w:szCs w:val="22"/>
              </w:rPr>
              <w:t>1</w:t>
            </w:r>
          </w:p>
        </w:tc>
        <w:tc>
          <w:tcPr>
            <w:tcW w:w="2390"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6" w:lineRule="exact"/>
              <w:ind w:right="4"/>
              <w:jc w:val="center"/>
            </w:pPr>
            <w:r>
              <w:rPr>
                <w:sz w:val="22"/>
                <w:szCs w:val="22"/>
              </w:rPr>
              <w:t>2</w:t>
            </w:r>
          </w:p>
        </w:tc>
        <w:tc>
          <w:tcPr>
            <w:tcW w:w="1711"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6" w:lineRule="exact"/>
              <w:ind w:right="7"/>
              <w:jc w:val="center"/>
            </w:pPr>
            <w:r>
              <w:rPr>
                <w:sz w:val="22"/>
                <w:szCs w:val="22"/>
              </w:rPr>
              <w:t>3</w:t>
            </w:r>
          </w:p>
        </w:tc>
        <w:tc>
          <w:tcPr>
            <w:tcW w:w="2148"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6" w:lineRule="exact"/>
              <w:ind w:right="7"/>
              <w:jc w:val="center"/>
            </w:pPr>
            <w:r>
              <w:rPr>
                <w:sz w:val="22"/>
                <w:szCs w:val="22"/>
              </w:rPr>
              <w:t>4</w:t>
            </w:r>
          </w:p>
        </w:tc>
        <w:tc>
          <w:tcPr>
            <w:tcW w:w="2359"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6" w:lineRule="exact"/>
              <w:ind w:right="2"/>
              <w:jc w:val="center"/>
            </w:pPr>
            <w:r>
              <w:rPr>
                <w:sz w:val="22"/>
                <w:szCs w:val="22"/>
              </w:rPr>
              <w:t>5</w:t>
            </w:r>
          </w:p>
        </w:tc>
        <w:tc>
          <w:tcPr>
            <w:tcW w:w="3111"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6" w:lineRule="exact"/>
              <w:ind w:right="4"/>
              <w:jc w:val="center"/>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6" w:lineRule="exact"/>
              <w:ind w:right="4"/>
              <w:jc w:val="center"/>
            </w:pPr>
            <w:r>
              <w:rPr>
                <w:sz w:val="22"/>
                <w:szCs w:val="22"/>
              </w:rPr>
              <w:t>7</w:t>
            </w:r>
          </w:p>
        </w:tc>
      </w:tr>
      <w:tr w:rsidR="009D62DA">
        <w:trPr>
          <w:trHeight w:hRule="exact" w:val="444"/>
        </w:trPr>
        <w:tc>
          <w:tcPr>
            <w:tcW w:w="610" w:type="dxa"/>
            <w:tcBorders>
              <w:top w:val="single" w:sz="4" w:space="0" w:color="000000"/>
              <w:left w:val="single" w:sz="4" w:space="0" w:color="000000"/>
              <w:bottom w:val="single" w:sz="4" w:space="0" w:color="000000"/>
              <w:right w:val="single" w:sz="4" w:space="0" w:color="000000"/>
            </w:tcBorders>
          </w:tcPr>
          <w:p w:rsidR="009D62DA" w:rsidRDefault="009D62DA"/>
        </w:tc>
        <w:tc>
          <w:tcPr>
            <w:tcW w:w="2390" w:type="dxa"/>
            <w:tcBorders>
              <w:top w:val="single" w:sz="4" w:space="0" w:color="000000"/>
              <w:left w:val="single" w:sz="4" w:space="0" w:color="000000"/>
              <w:bottom w:val="single" w:sz="4" w:space="0" w:color="000000"/>
              <w:right w:val="single" w:sz="4" w:space="0" w:color="000000"/>
            </w:tcBorders>
          </w:tcPr>
          <w:p w:rsidR="009D62DA" w:rsidRDefault="009D62DA"/>
        </w:tc>
        <w:tc>
          <w:tcPr>
            <w:tcW w:w="1711" w:type="dxa"/>
            <w:tcBorders>
              <w:top w:val="single" w:sz="4" w:space="0" w:color="000000"/>
              <w:left w:val="single" w:sz="4" w:space="0" w:color="000000"/>
              <w:bottom w:val="single" w:sz="4" w:space="0" w:color="000000"/>
              <w:right w:val="single" w:sz="4" w:space="0" w:color="000000"/>
            </w:tcBorders>
          </w:tcPr>
          <w:p w:rsidR="009D62DA" w:rsidRDefault="009D62DA"/>
        </w:tc>
        <w:tc>
          <w:tcPr>
            <w:tcW w:w="2148" w:type="dxa"/>
            <w:tcBorders>
              <w:top w:val="single" w:sz="4" w:space="0" w:color="000000"/>
              <w:left w:val="single" w:sz="4" w:space="0" w:color="000000"/>
              <w:bottom w:val="single" w:sz="4" w:space="0" w:color="000000"/>
              <w:right w:val="single" w:sz="4" w:space="0" w:color="000000"/>
            </w:tcBorders>
          </w:tcPr>
          <w:p w:rsidR="009D62DA" w:rsidRDefault="009D62DA"/>
        </w:tc>
        <w:tc>
          <w:tcPr>
            <w:tcW w:w="2359" w:type="dxa"/>
            <w:tcBorders>
              <w:top w:val="single" w:sz="4" w:space="0" w:color="000000"/>
              <w:left w:val="single" w:sz="4" w:space="0" w:color="000000"/>
              <w:bottom w:val="single" w:sz="4" w:space="0" w:color="000000"/>
              <w:right w:val="single" w:sz="4" w:space="0" w:color="000000"/>
            </w:tcBorders>
          </w:tcPr>
          <w:p w:rsidR="009D62DA" w:rsidRDefault="009D62DA"/>
        </w:tc>
        <w:tc>
          <w:tcPr>
            <w:tcW w:w="3111" w:type="dxa"/>
            <w:tcBorders>
              <w:top w:val="single" w:sz="4" w:space="0" w:color="000000"/>
              <w:left w:val="single" w:sz="4" w:space="0" w:color="000000"/>
              <w:bottom w:val="single" w:sz="4" w:space="0" w:color="000000"/>
              <w:right w:val="single" w:sz="4" w:space="0" w:color="000000"/>
            </w:tcBorders>
          </w:tcPr>
          <w:p w:rsidR="009D62DA" w:rsidRDefault="009D62DA"/>
        </w:tc>
        <w:tc>
          <w:tcPr>
            <w:tcW w:w="2693" w:type="dxa"/>
            <w:tcBorders>
              <w:top w:val="single" w:sz="4" w:space="0" w:color="000000"/>
              <w:left w:val="single" w:sz="4" w:space="0" w:color="000000"/>
              <w:bottom w:val="single" w:sz="4" w:space="0" w:color="000000"/>
              <w:right w:val="single" w:sz="4" w:space="0" w:color="000000"/>
            </w:tcBorders>
          </w:tcPr>
          <w:p w:rsidR="009D62DA" w:rsidRDefault="009D62DA"/>
        </w:tc>
      </w:tr>
      <w:tr w:rsidR="009D62DA">
        <w:trPr>
          <w:trHeight w:hRule="exact" w:val="444"/>
        </w:trPr>
        <w:tc>
          <w:tcPr>
            <w:tcW w:w="610" w:type="dxa"/>
            <w:tcBorders>
              <w:top w:val="single" w:sz="4" w:space="0" w:color="000000"/>
              <w:left w:val="single" w:sz="4" w:space="0" w:color="000000"/>
              <w:bottom w:val="single" w:sz="4" w:space="0" w:color="000000"/>
              <w:right w:val="single" w:sz="4" w:space="0" w:color="000000"/>
            </w:tcBorders>
          </w:tcPr>
          <w:p w:rsidR="009D62DA" w:rsidRDefault="009D62DA"/>
        </w:tc>
        <w:tc>
          <w:tcPr>
            <w:tcW w:w="2390" w:type="dxa"/>
            <w:tcBorders>
              <w:top w:val="single" w:sz="4" w:space="0" w:color="000000"/>
              <w:left w:val="single" w:sz="4" w:space="0" w:color="000000"/>
              <w:bottom w:val="single" w:sz="4" w:space="0" w:color="000000"/>
              <w:right w:val="single" w:sz="4" w:space="0" w:color="000000"/>
            </w:tcBorders>
          </w:tcPr>
          <w:p w:rsidR="009D62DA" w:rsidRDefault="009D62DA"/>
        </w:tc>
        <w:tc>
          <w:tcPr>
            <w:tcW w:w="1711" w:type="dxa"/>
            <w:tcBorders>
              <w:top w:val="single" w:sz="4" w:space="0" w:color="000000"/>
              <w:left w:val="single" w:sz="4" w:space="0" w:color="000000"/>
              <w:bottom w:val="single" w:sz="4" w:space="0" w:color="000000"/>
              <w:right w:val="single" w:sz="4" w:space="0" w:color="000000"/>
            </w:tcBorders>
          </w:tcPr>
          <w:p w:rsidR="009D62DA" w:rsidRDefault="009D62DA"/>
        </w:tc>
        <w:tc>
          <w:tcPr>
            <w:tcW w:w="2148" w:type="dxa"/>
            <w:tcBorders>
              <w:top w:val="single" w:sz="4" w:space="0" w:color="000000"/>
              <w:left w:val="single" w:sz="4" w:space="0" w:color="000000"/>
              <w:bottom w:val="single" w:sz="4" w:space="0" w:color="000000"/>
              <w:right w:val="single" w:sz="4" w:space="0" w:color="000000"/>
            </w:tcBorders>
          </w:tcPr>
          <w:p w:rsidR="009D62DA" w:rsidRDefault="009D62DA"/>
        </w:tc>
        <w:tc>
          <w:tcPr>
            <w:tcW w:w="2359" w:type="dxa"/>
            <w:tcBorders>
              <w:top w:val="single" w:sz="4" w:space="0" w:color="000000"/>
              <w:left w:val="single" w:sz="4" w:space="0" w:color="000000"/>
              <w:bottom w:val="single" w:sz="4" w:space="0" w:color="000000"/>
              <w:right w:val="single" w:sz="4" w:space="0" w:color="000000"/>
            </w:tcBorders>
          </w:tcPr>
          <w:p w:rsidR="009D62DA" w:rsidRDefault="009D62DA"/>
        </w:tc>
        <w:tc>
          <w:tcPr>
            <w:tcW w:w="3111" w:type="dxa"/>
            <w:tcBorders>
              <w:top w:val="single" w:sz="4" w:space="0" w:color="000000"/>
              <w:left w:val="single" w:sz="4" w:space="0" w:color="000000"/>
              <w:bottom w:val="single" w:sz="4" w:space="0" w:color="000000"/>
              <w:right w:val="single" w:sz="4" w:space="0" w:color="000000"/>
            </w:tcBorders>
          </w:tcPr>
          <w:p w:rsidR="009D62DA" w:rsidRDefault="009D62DA"/>
        </w:tc>
        <w:tc>
          <w:tcPr>
            <w:tcW w:w="2693" w:type="dxa"/>
            <w:tcBorders>
              <w:top w:val="single" w:sz="4" w:space="0" w:color="000000"/>
              <w:left w:val="single" w:sz="4" w:space="0" w:color="000000"/>
              <w:bottom w:val="single" w:sz="4" w:space="0" w:color="000000"/>
              <w:right w:val="single" w:sz="4" w:space="0" w:color="000000"/>
            </w:tcBorders>
          </w:tcPr>
          <w:p w:rsidR="009D62DA" w:rsidRDefault="009D62DA"/>
        </w:tc>
      </w:tr>
      <w:tr w:rsidR="009D62DA">
        <w:trPr>
          <w:trHeight w:hRule="exact" w:val="442"/>
        </w:trPr>
        <w:tc>
          <w:tcPr>
            <w:tcW w:w="610" w:type="dxa"/>
            <w:tcBorders>
              <w:top w:val="single" w:sz="4" w:space="0" w:color="000000"/>
              <w:left w:val="single" w:sz="4" w:space="0" w:color="000000"/>
              <w:bottom w:val="single" w:sz="4" w:space="0" w:color="000000"/>
              <w:right w:val="single" w:sz="4" w:space="0" w:color="000000"/>
            </w:tcBorders>
          </w:tcPr>
          <w:p w:rsidR="009D62DA" w:rsidRDefault="009D62DA"/>
        </w:tc>
        <w:tc>
          <w:tcPr>
            <w:tcW w:w="2390" w:type="dxa"/>
            <w:tcBorders>
              <w:top w:val="single" w:sz="4" w:space="0" w:color="000000"/>
              <w:left w:val="single" w:sz="4" w:space="0" w:color="000000"/>
              <w:bottom w:val="single" w:sz="4" w:space="0" w:color="000000"/>
              <w:right w:val="single" w:sz="4" w:space="0" w:color="000000"/>
            </w:tcBorders>
          </w:tcPr>
          <w:p w:rsidR="009D62DA" w:rsidRDefault="009D62DA"/>
        </w:tc>
        <w:tc>
          <w:tcPr>
            <w:tcW w:w="1711" w:type="dxa"/>
            <w:tcBorders>
              <w:top w:val="single" w:sz="4" w:space="0" w:color="000000"/>
              <w:left w:val="single" w:sz="4" w:space="0" w:color="000000"/>
              <w:bottom w:val="single" w:sz="4" w:space="0" w:color="000000"/>
              <w:right w:val="single" w:sz="4" w:space="0" w:color="000000"/>
            </w:tcBorders>
          </w:tcPr>
          <w:p w:rsidR="009D62DA" w:rsidRDefault="009D62DA"/>
        </w:tc>
        <w:tc>
          <w:tcPr>
            <w:tcW w:w="2148" w:type="dxa"/>
            <w:tcBorders>
              <w:top w:val="single" w:sz="4" w:space="0" w:color="000000"/>
              <w:left w:val="single" w:sz="4" w:space="0" w:color="000000"/>
              <w:bottom w:val="single" w:sz="4" w:space="0" w:color="000000"/>
              <w:right w:val="single" w:sz="4" w:space="0" w:color="000000"/>
            </w:tcBorders>
          </w:tcPr>
          <w:p w:rsidR="009D62DA" w:rsidRDefault="009D62DA"/>
        </w:tc>
        <w:tc>
          <w:tcPr>
            <w:tcW w:w="2359" w:type="dxa"/>
            <w:tcBorders>
              <w:top w:val="single" w:sz="4" w:space="0" w:color="000000"/>
              <w:left w:val="single" w:sz="4" w:space="0" w:color="000000"/>
              <w:bottom w:val="single" w:sz="4" w:space="0" w:color="000000"/>
              <w:right w:val="single" w:sz="4" w:space="0" w:color="000000"/>
            </w:tcBorders>
          </w:tcPr>
          <w:p w:rsidR="009D62DA" w:rsidRDefault="009D62DA"/>
        </w:tc>
        <w:tc>
          <w:tcPr>
            <w:tcW w:w="3111" w:type="dxa"/>
            <w:tcBorders>
              <w:top w:val="single" w:sz="4" w:space="0" w:color="000000"/>
              <w:left w:val="single" w:sz="4" w:space="0" w:color="000000"/>
              <w:bottom w:val="single" w:sz="4" w:space="0" w:color="000000"/>
              <w:right w:val="single" w:sz="4" w:space="0" w:color="000000"/>
            </w:tcBorders>
          </w:tcPr>
          <w:p w:rsidR="009D62DA" w:rsidRDefault="009D62DA"/>
        </w:tc>
        <w:tc>
          <w:tcPr>
            <w:tcW w:w="2693" w:type="dxa"/>
            <w:tcBorders>
              <w:top w:val="single" w:sz="4" w:space="0" w:color="000000"/>
              <w:left w:val="single" w:sz="4" w:space="0" w:color="000000"/>
              <w:bottom w:val="single" w:sz="4" w:space="0" w:color="000000"/>
              <w:right w:val="single" w:sz="4" w:space="0" w:color="000000"/>
            </w:tcBorders>
          </w:tcPr>
          <w:p w:rsidR="009D62DA" w:rsidRDefault="009D62DA"/>
        </w:tc>
      </w:tr>
    </w:tbl>
    <w:p w:rsidR="009D62DA" w:rsidRDefault="009D62DA" w:rsidP="009D62DA"/>
    <w:p w:rsidR="009D62DA" w:rsidRDefault="009D62DA" w:rsidP="009D62DA"/>
    <w:p w:rsidR="009D62DA" w:rsidRDefault="009D62DA" w:rsidP="009D62DA"/>
    <w:p w:rsidR="009D62DA" w:rsidRDefault="009D62DA" w:rsidP="009D62DA">
      <w:pPr>
        <w:pStyle w:val="a3"/>
        <w:kinsoku w:val="0"/>
        <w:overflowPunct w:val="0"/>
        <w:spacing w:before="190"/>
      </w:pPr>
      <w:r>
        <w:rPr>
          <w:spacing w:val="1"/>
        </w:rPr>
        <w:lastRenderedPageBreak/>
        <w:t>Приложение</w:t>
      </w:r>
      <w:r>
        <w:rPr>
          <w:spacing w:val="3"/>
        </w:rPr>
        <w:t xml:space="preserve"> </w:t>
      </w:r>
      <w:r>
        <w:t>№</w:t>
      </w:r>
      <w:r>
        <w:rPr>
          <w:spacing w:val="3"/>
        </w:rPr>
        <w:t xml:space="preserve"> </w:t>
      </w:r>
      <w:r>
        <w:t>4</w:t>
      </w:r>
    </w:p>
    <w:p w:rsidR="009D62DA" w:rsidRDefault="009D62DA" w:rsidP="009D62DA">
      <w:pPr>
        <w:pStyle w:val="a3"/>
        <w:kinsoku w:val="0"/>
        <w:overflowPunct w:val="0"/>
        <w:ind w:right="718"/>
        <w:rPr>
          <w:spacing w:val="-1"/>
        </w:rPr>
      </w:pPr>
      <w:r>
        <w:t>к</w:t>
      </w:r>
      <w:r>
        <w:rPr>
          <w:spacing w:val="5"/>
        </w:rPr>
        <w:t xml:space="preserve"> </w:t>
      </w:r>
      <w:r>
        <w:rPr>
          <w:spacing w:val="1"/>
        </w:rPr>
        <w:t>Порядку</w:t>
      </w:r>
      <w:r>
        <w:t xml:space="preserve"> </w:t>
      </w:r>
      <w:r>
        <w:rPr>
          <w:spacing w:val="1"/>
        </w:rPr>
        <w:t>учета</w:t>
      </w:r>
      <w:r>
        <w:rPr>
          <w:spacing w:val="3"/>
        </w:rPr>
        <w:t xml:space="preserve"> </w:t>
      </w:r>
      <w:r>
        <w:rPr>
          <w:spacing w:val="1"/>
        </w:rPr>
        <w:t>детей,</w:t>
      </w:r>
      <w:r>
        <w:rPr>
          <w:spacing w:val="2"/>
        </w:rPr>
        <w:t xml:space="preserve"> </w:t>
      </w:r>
      <w:r>
        <w:rPr>
          <w:spacing w:val="-1"/>
        </w:rPr>
        <w:t>подлежащих</w:t>
      </w:r>
      <w:r>
        <w:rPr>
          <w:spacing w:val="2"/>
        </w:rPr>
        <w:t xml:space="preserve"> </w:t>
      </w:r>
      <w:proofErr w:type="gramStart"/>
      <w:r>
        <w:rPr>
          <w:spacing w:val="-1"/>
        </w:rPr>
        <w:t>обучению</w:t>
      </w:r>
      <w:r>
        <w:rPr>
          <w:spacing w:val="43"/>
        </w:rPr>
        <w:t xml:space="preserve"> </w:t>
      </w:r>
      <w:r>
        <w:t>по</w:t>
      </w:r>
      <w:proofErr w:type="gramEnd"/>
      <w:r>
        <w:t xml:space="preserve"> </w:t>
      </w:r>
      <w:r>
        <w:rPr>
          <w:spacing w:val="-1"/>
        </w:rPr>
        <w:t>образовательным программам дошкольного,</w:t>
      </w:r>
    </w:p>
    <w:p w:rsidR="009D62DA" w:rsidRDefault="009D62DA" w:rsidP="009D62DA">
      <w:pPr>
        <w:pStyle w:val="a3"/>
        <w:kinsoku w:val="0"/>
        <w:overflowPunct w:val="0"/>
        <w:rPr>
          <w:spacing w:val="-1"/>
        </w:rPr>
      </w:pPr>
      <w:r>
        <w:rPr>
          <w:spacing w:val="-1"/>
        </w:rPr>
        <w:t>начального</w:t>
      </w:r>
      <w:r>
        <w:t xml:space="preserve"> </w:t>
      </w:r>
      <w:r>
        <w:rPr>
          <w:spacing w:val="-1"/>
        </w:rPr>
        <w:t>общего,</w:t>
      </w:r>
      <w:r>
        <w:t xml:space="preserve"> основного </w:t>
      </w:r>
      <w:r>
        <w:rPr>
          <w:spacing w:val="-1"/>
        </w:rPr>
        <w:t>общего</w:t>
      </w:r>
      <w:r>
        <w:t xml:space="preserve"> и</w:t>
      </w:r>
      <w:r>
        <w:rPr>
          <w:spacing w:val="1"/>
        </w:rPr>
        <w:t xml:space="preserve"> </w:t>
      </w:r>
      <w:r>
        <w:rPr>
          <w:spacing w:val="-1"/>
        </w:rPr>
        <w:t>среднего</w:t>
      </w:r>
      <w:r>
        <w:rPr>
          <w:spacing w:val="53"/>
        </w:rPr>
        <w:t xml:space="preserve"> </w:t>
      </w:r>
      <w:r>
        <w:rPr>
          <w:spacing w:val="-1"/>
        </w:rPr>
        <w:t>общего</w:t>
      </w:r>
      <w:r>
        <w:t xml:space="preserve"> образования, на</w:t>
      </w:r>
      <w:r>
        <w:rPr>
          <w:spacing w:val="-1"/>
        </w:rPr>
        <w:t xml:space="preserve"> территории</w:t>
      </w:r>
      <w:r>
        <w:rPr>
          <w:spacing w:val="1"/>
        </w:rPr>
        <w:t xml:space="preserve"> </w:t>
      </w:r>
      <w:r w:rsidR="001C7ABD">
        <w:rPr>
          <w:spacing w:val="-1"/>
        </w:rPr>
        <w:t>Гаринского городского округа</w:t>
      </w:r>
    </w:p>
    <w:p w:rsidR="009D62DA" w:rsidRDefault="009D62DA" w:rsidP="009D62DA">
      <w:pPr>
        <w:kinsoku w:val="0"/>
        <w:overflowPunct w:val="0"/>
        <w:spacing w:line="240" w:lineRule="exact"/>
      </w:pPr>
    </w:p>
    <w:p w:rsidR="009D62DA" w:rsidRDefault="009D62DA" w:rsidP="009D62DA">
      <w:pPr>
        <w:pStyle w:val="a3"/>
        <w:kinsoku w:val="0"/>
        <w:overflowPunct w:val="0"/>
        <w:ind w:left="3496" w:right="3496"/>
        <w:jc w:val="center"/>
        <w:rPr>
          <w:spacing w:val="1"/>
        </w:rPr>
      </w:pPr>
      <w:r>
        <w:rPr>
          <w:spacing w:val="1"/>
        </w:rPr>
        <w:t>Сведения</w:t>
      </w:r>
    </w:p>
    <w:p w:rsidR="009D62DA" w:rsidRDefault="009D62DA" w:rsidP="009D62DA">
      <w:pPr>
        <w:pStyle w:val="a3"/>
        <w:kinsoku w:val="0"/>
        <w:overflowPunct w:val="0"/>
        <w:ind w:left="3496" w:right="3497"/>
        <w:jc w:val="center"/>
        <w:rPr>
          <w:spacing w:val="1"/>
        </w:rPr>
      </w:pPr>
      <w:r>
        <w:rPr>
          <w:spacing w:val="1"/>
        </w:rPr>
        <w:t>об</w:t>
      </w:r>
      <w:r>
        <w:rPr>
          <w:spacing w:val="5"/>
        </w:rPr>
        <w:t xml:space="preserve"> </w:t>
      </w:r>
      <w:r>
        <w:rPr>
          <w:spacing w:val="1"/>
        </w:rPr>
        <w:t>обучающихся,</w:t>
      </w:r>
      <w:r>
        <w:rPr>
          <w:spacing w:val="2"/>
        </w:rPr>
        <w:t xml:space="preserve"> </w:t>
      </w:r>
      <w:r>
        <w:rPr>
          <w:spacing w:val="1"/>
        </w:rPr>
        <w:t>перешедших</w:t>
      </w:r>
      <w:r>
        <w:rPr>
          <w:spacing w:val="4"/>
        </w:rPr>
        <w:t xml:space="preserve"> </w:t>
      </w:r>
      <w:r>
        <w:t>из</w:t>
      </w:r>
      <w:r>
        <w:rPr>
          <w:spacing w:val="6"/>
        </w:rPr>
        <w:t xml:space="preserve"> </w:t>
      </w:r>
      <w:r>
        <w:rPr>
          <w:spacing w:val="1"/>
        </w:rPr>
        <w:t>одной</w:t>
      </w:r>
      <w:r>
        <w:rPr>
          <w:spacing w:val="6"/>
        </w:rPr>
        <w:t xml:space="preserve"> </w:t>
      </w:r>
      <w:r>
        <w:rPr>
          <w:spacing w:val="1"/>
        </w:rPr>
        <w:t>образовательной</w:t>
      </w:r>
      <w:r>
        <w:rPr>
          <w:spacing w:val="6"/>
        </w:rPr>
        <w:t xml:space="preserve"> </w:t>
      </w:r>
      <w:r>
        <w:rPr>
          <w:spacing w:val="1"/>
        </w:rPr>
        <w:t>организации</w:t>
      </w:r>
      <w:r>
        <w:rPr>
          <w:spacing w:val="6"/>
        </w:rPr>
        <w:t xml:space="preserve"> </w:t>
      </w:r>
      <w:r>
        <w:t>в</w:t>
      </w:r>
      <w:r>
        <w:rPr>
          <w:spacing w:val="1"/>
        </w:rPr>
        <w:t xml:space="preserve"> </w:t>
      </w:r>
      <w:r>
        <w:t>другую</w:t>
      </w:r>
      <w:r>
        <w:rPr>
          <w:spacing w:val="50"/>
        </w:rPr>
        <w:t xml:space="preserve"> </w:t>
      </w:r>
      <w:r>
        <w:rPr>
          <w:spacing w:val="1"/>
        </w:rPr>
        <w:t>на</w:t>
      </w:r>
      <w:r>
        <w:rPr>
          <w:spacing w:val="3"/>
        </w:rPr>
        <w:t xml:space="preserve"> </w:t>
      </w:r>
      <w:r>
        <w:rPr>
          <w:spacing w:val="1"/>
        </w:rPr>
        <w:t>территории</w:t>
      </w:r>
      <w:r>
        <w:rPr>
          <w:spacing w:val="6"/>
        </w:rPr>
        <w:t xml:space="preserve"> </w:t>
      </w:r>
      <w:r w:rsidR="001C7ABD">
        <w:rPr>
          <w:spacing w:val="1"/>
        </w:rPr>
        <w:t xml:space="preserve">Гаринского городского </w:t>
      </w:r>
      <w:proofErr w:type="spellStart"/>
      <w:proofErr w:type="gramStart"/>
      <w:r w:rsidR="001C7ABD">
        <w:rPr>
          <w:spacing w:val="1"/>
        </w:rPr>
        <w:t>городского</w:t>
      </w:r>
      <w:proofErr w:type="spellEnd"/>
      <w:proofErr w:type="gramEnd"/>
    </w:p>
    <w:p w:rsidR="009D62DA" w:rsidRDefault="009D62DA" w:rsidP="009D62DA">
      <w:pPr>
        <w:pStyle w:val="a3"/>
        <w:kinsoku w:val="0"/>
        <w:overflowPunct w:val="0"/>
        <w:ind w:left="2698" w:right="2698"/>
        <w:jc w:val="center"/>
        <w:rPr>
          <w:spacing w:val="1"/>
        </w:rPr>
      </w:pPr>
      <w:r>
        <w:rPr>
          <w:spacing w:val="1"/>
        </w:rPr>
        <w:t>за</w:t>
      </w:r>
      <w:r>
        <w:rPr>
          <w:spacing w:val="3"/>
        </w:rPr>
        <w:t xml:space="preserve"> </w:t>
      </w:r>
      <w:r>
        <w:rPr>
          <w:spacing w:val="1"/>
        </w:rPr>
        <w:t>период</w:t>
      </w:r>
      <w:r>
        <w:rPr>
          <w:spacing w:val="5"/>
        </w:rPr>
        <w:t xml:space="preserve"> </w:t>
      </w:r>
      <w:r>
        <w:t>с</w:t>
      </w:r>
      <w:r>
        <w:rPr>
          <w:spacing w:val="1"/>
        </w:rPr>
        <w:t xml:space="preserve"> 20</w:t>
      </w:r>
      <w:r>
        <w:rPr>
          <w:spacing w:val="4"/>
        </w:rPr>
        <w:t xml:space="preserve"> </w:t>
      </w:r>
      <w:r>
        <w:rPr>
          <w:spacing w:val="1"/>
        </w:rPr>
        <w:t>сентября</w:t>
      </w:r>
      <w:r>
        <w:rPr>
          <w:spacing w:val="4"/>
        </w:rPr>
        <w:t xml:space="preserve"> </w:t>
      </w:r>
      <w:r>
        <w:rPr>
          <w:spacing w:val="1"/>
        </w:rPr>
        <w:t>20___</w:t>
      </w:r>
      <w:r>
        <w:rPr>
          <w:spacing w:val="4"/>
        </w:rPr>
        <w:t xml:space="preserve"> </w:t>
      </w:r>
      <w:r>
        <w:rPr>
          <w:spacing w:val="1"/>
        </w:rPr>
        <w:t>года</w:t>
      </w:r>
      <w:r>
        <w:rPr>
          <w:spacing w:val="3"/>
        </w:rPr>
        <w:t xml:space="preserve"> </w:t>
      </w:r>
      <w:r>
        <w:t>по</w:t>
      </w:r>
      <w:r>
        <w:rPr>
          <w:spacing w:val="4"/>
        </w:rPr>
        <w:t xml:space="preserve"> </w:t>
      </w:r>
      <w:r>
        <w:rPr>
          <w:spacing w:val="1"/>
        </w:rPr>
        <w:t>19</w:t>
      </w:r>
      <w:r>
        <w:rPr>
          <w:spacing w:val="4"/>
        </w:rPr>
        <w:t xml:space="preserve"> </w:t>
      </w:r>
      <w:r>
        <w:rPr>
          <w:spacing w:val="1"/>
        </w:rPr>
        <w:t>сентября</w:t>
      </w:r>
      <w:r>
        <w:rPr>
          <w:spacing w:val="4"/>
        </w:rPr>
        <w:t xml:space="preserve"> </w:t>
      </w:r>
      <w:r>
        <w:rPr>
          <w:spacing w:val="1"/>
        </w:rPr>
        <w:t>20___</w:t>
      </w:r>
      <w:r>
        <w:rPr>
          <w:spacing w:val="4"/>
        </w:rPr>
        <w:t xml:space="preserve"> </w:t>
      </w:r>
      <w:r>
        <w:rPr>
          <w:spacing w:val="1"/>
        </w:rPr>
        <w:t>года</w:t>
      </w:r>
    </w:p>
    <w:p w:rsidR="009D62DA" w:rsidRDefault="009D62DA" w:rsidP="009D62DA">
      <w:pPr>
        <w:pStyle w:val="a3"/>
        <w:kinsoku w:val="0"/>
        <w:overflowPunct w:val="0"/>
        <w:ind w:left="2699" w:right="2698"/>
        <w:jc w:val="center"/>
      </w:pPr>
      <w:r>
        <w:rPr>
          <w:spacing w:val="1"/>
        </w:rPr>
        <w:t>__________________________________________________________________________________</w:t>
      </w:r>
    </w:p>
    <w:p w:rsidR="009D62DA" w:rsidRDefault="009D62DA" w:rsidP="009D62DA">
      <w:pPr>
        <w:kinsoku w:val="0"/>
        <w:overflowPunct w:val="0"/>
        <w:spacing w:before="2"/>
        <w:ind w:left="5510"/>
        <w:rPr>
          <w:spacing w:val="1"/>
          <w:sz w:val="16"/>
          <w:szCs w:val="16"/>
        </w:rPr>
      </w:pPr>
      <w:r>
        <w:rPr>
          <w:spacing w:val="1"/>
          <w:sz w:val="16"/>
          <w:szCs w:val="16"/>
        </w:rPr>
        <w:t>(наименование</w:t>
      </w:r>
      <w:r>
        <w:rPr>
          <w:spacing w:val="3"/>
          <w:sz w:val="16"/>
          <w:szCs w:val="16"/>
        </w:rPr>
        <w:t xml:space="preserve"> </w:t>
      </w:r>
      <w:r>
        <w:rPr>
          <w:spacing w:val="1"/>
          <w:sz w:val="16"/>
          <w:szCs w:val="16"/>
        </w:rPr>
        <w:t>образовательной</w:t>
      </w:r>
      <w:r>
        <w:rPr>
          <w:spacing w:val="3"/>
          <w:sz w:val="16"/>
          <w:szCs w:val="16"/>
        </w:rPr>
        <w:t xml:space="preserve"> </w:t>
      </w:r>
      <w:r>
        <w:rPr>
          <w:spacing w:val="1"/>
          <w:sz w:val="16"/>
          <w:szCs w:val="16"/>
        </w:rPr>
        <w:t>организации,</w:t>
      </w:r>
      <w:r>
        <w:rPr>
          <w:spacing w:val="3"/>
          <w:sz w:val="16"/>
          <w:szCs w:val="16"/>
        </w:rPr>
        <w:t xml:space="preserve"> </w:t>
      </w:r>
      <w:r>
        <w:rPr>
          <w:spacing w:val="1"/>
          <w:sz w:val="16"/>
          <w:szCs w:val="16"/>
        </w:rPr>
        <w:t>направляющей</w:t>
      </w:r>
      <w:r>
        <w:rPr>
          <w:spacing w:val="3"/>
          <w:sz w:val="16"/>
          <w:szCs w:val="16"/>
        </w:rPr>
        <w:t xml:space="preserve"> </w:t>
      </w:r>
      <w:r>
        <w:rPr>
          <w:spacing w:val="1"/>
          <w:sz w:val="16"/>
          <w:szCs w:val="16"/>
        </w:rPr>
        <w:t>сведения)</w:t>
      </w:r>
    </w:p>
    <w:p w:rsidR="009D62DA" w:rsidRDefault="009D62DA" w:rsidP="009D62DA">
      <w:pPr>
        <w:kinsoku w:val="0"/>
        <w:overflowPunct w:val="0"/>
        <w:spacing w:before="5" w:line="150" w:lineRule="exact"/>
        <w:rPr>
          <w:sz w:val="15"/>
          <w:szCs w:val="15"/>
        </w:rPr>
      </w:pPr>
    </w:p>
    <w:tbl>
      <w:tblPr>
        <w:tblW w:w="0" w:type="auto"/>
        <w:tblInd w:w="117" w:type="dxa"/>
        <w:tblLayout w:type="fixed"/>
        <w:tblCellMar>
          <w:left w:w="0" w:type="dxa"/>
          <w:right w:w="0" w:type="dxa"/>
        </w:tblCellMar>
        <w:tblLook w:val="0000" w:firstRow="0" w:lastRow="0" w:firstColumn="0" w:lastColumn="0" w:noHBand="0" w:noVBand="0"/>
      </w:tblPr>
      <w:tblGrid>
        <w:gridCol w:w="1946"/>
        <w:gridCol w:w="1452"/>
        <w:gridCol w:w="1841"/>
        <w:gridCol w:w="1987"/>
        <w:gridCol w:w="2249"/>
        <w:gridCol w:w="1886"/>
        <w:gridCol w:w="1889"/>
        <w:gridCol w:w="1877"/>
      </w:tblGrid>
      <w:tr w:rsidR="009D62DA">
        <w:trPr>
          <w:trHeight w:hRule="exact" w:val="218"/>
        </w:trPr>
        <w:tc>
          <w:tcPr>
            <w:tcW w:w="1946" w:type="dxa"/>
            <w:vMerge w:val="restart"/>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1" w:line="130" w:lineRule="exact"/>
              <w:rPr>
                <w:sz w:val="13"/>
                <w:szCs w:val="13"/>
              </w:rPr>
            </w:pPr>
          </w:p>
          <w:p w:rsidR="009D62DA" w:rsidRDefault="009D62DA">
            <w:pPr>
              <w:pStyle w:val="TableParagraph"/>
              <w:kinsoku w:val="0"/>
              <w:overflowPunct w:val="0"/>
              <w:ind w:left="104" w:right="103" w:hanging="1"/>
              <w:jc w:val="center"/>
            </w:pPr>
            <w:r>
              <w:rPr>
                <w:spacing w:val="1"/>
                <w:sz w:val="18"/>
                <w:szCs w:val="18"/>
              </w:rPr>
              <w:t>Фамилия,</w:t>
            </w:r>
            <w:r>
              <w:rPr>
                <w:spacing w:val="6"/>
                <w:sz w:val="18"/>
                <w:szCs w:val="18"/>
              </w:rPr>
              <w:t xml:space="preserve"> </w:t>
            </w:r>
            <w:r>
              <w:rPr>
                <w:spacing w:val="1"/>
                <w:sz w:val="18"/>
                <w:szCs w:val="18"/>
              </w:rPr>
              <w:t>имя,</w:t>
            </w:r>
            <w:r>
              <w:rPr>
                <w:spacing w:val="25"/>
                <w:sz w:val="18"/>
                <w:szCs w:val="18"/>
              </w:rPr>
              <w:t xml:space="preserve"> </w:t>
            </w:r>
            <w:r>
              <w:rPr>
                <w:spacing w:val="1"/>
                <w:sz w:val="18"/>
                <w:szCs w:val="18"/>
              </w:rPr>
              <w:t>отчество</w:t>
            </w:r>
            <w:r>
              <w:rPr>
                <w:spacing w:val="23"/>
                <w:sz w:val="18"/>
                <w:szCs w:val="18"/>
              </w:rPr>
              <w:t xml:space="preserve"> </w:t>
            </w:r>
            <w:r>
              <w:rPr>
                <w:spacing w:val="1"/>
                <w:sz w:val="18"/>
                <w:szCs w:val="18"/>
              </w:rPr>
              <w:t>несовершеннолетнего</w:t>
            </w:r>
          </w:p>
        </w:tc>
        <w:tc>
          <w:tcPr>
            <w:tcW w:w="1452" w:type="dxa"/>
            <w:vMerge w:val="restart"/>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7" w:line="150" w:lineRule="exact"/>
              <w:rPr>
                <w:sz w:val="15"/>
                <w:szCs w:val="15"/>
              </w:rPr>
            </w:pPr>
          </w:p>
          <w:p w:rsidR="009D62DA" w:rsidRDefault="009D62DA">
            <w:pPr>
              <w:pStyle w:val="TableParagraph"/>
              <w:kinsoku w:val="0"/>
              <w:overflowPunct w:val="0"/>
              <w:ind w:left="128"/>
            </w:pPr>
            <w:r>
              <w:rPr>
                <w:spacing w:val="1"/>
                <w:sz w:val="18"/>
                <w:szCs w:val="18"/>
              </w:rPr>
              <w:t>Дата</w:t>
            </w:r>
            <w:r>
              <w:rPr>
                <w:spacing w:val="4"/>
                <w:sz w:val="18"/>
                <w:szCs w:val="18"/>
              </w:rPr>
              <w:t xml:space="preserve"> </w:t>
            </w:r>
            <w:r>
              <w:rPr>
                <w:spacing w:val="1"/>
                <w:sz w:val="18"/>
                <w:szCs w:val="18"/>
              </w:rPr>
              <w:t>рождения</w:t>
            </w:r>
          </w:p>
        </w:tc>
        <w:tc>
          <w:tcPr>
            <w:tcW w:w="6077" w:type="dxa"/>
            <w:gridSpan w:val="3"/>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4" w:lineRule="exact"/>
              <w:jc w:val="center"/>
            </w:pPr>
            <w:r>
              <w:rPr>
                <w:spacing w:val="1"/>
                <w:sz w:val="18"/>
                <w:szCs w:val="18"/>
              </w:rPr>
              <w:t>выбыли</w:t>
            </w:r>
          </w:p>
        </w:tc>
        <w:tc>
          <w:tcPr>
            <w:tcW w:w="5652" w:type="dxa"/>
            <w:gridSpan w:val="3"/>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4" w:lineRule="exact"/>
              <w:ind w:right="3"/>
              <w:jc w:val="center"/>
            </w:pPr>
            <w:r>
              <w:rPr>
                <w:spacing w:val="1"/>
                <w:sz w:val="18"/>
                <w:szCs w:val="18"/>
              </w:rPr>
              <w:t>прибыли</w:t>
            </w:r>
          </w:p>
        </w:tc>
      </w:tr>
      <w:tr w:rsidR="009D62DA">
        <w:trPr>
          <w:trHeight w:hRule="exact" w:val="1044"/>
        </w:trPr>
        <w:tc>
          <w:tcPr>
            <w:tcW w:w="1946" w:type="dxa"/>
            <w:vMerge/>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4" w:lineRule="exact"/>
              <w:ind w:right="3"/>
              <w:jc w:val="center"/>
            </w:pPr>
          </w:p>
        </w:tc>
        <w:tc>
          <w:tcPr>
            <w:tcW w:w="1452" w:type="dxa"/>
            <w:vMerge/>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4" w:lineRule="exact"/>
              <w:ind w:right="3"/>
              <w:jc w:val="center"/>
            </w:pPr>
          </w:p>
        </w:tc>
        <w:tc>
          <w:tcPr>
            <w:tcW w:w="1841"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180" w:lineRule="exact"/>
              <w:rPr>
                <w:sz w:val="18"/>
                <w:szCs w:val="18"/>
              </w:rPr>
            </w:pPr>
          </w:p>
          <w:p w:rsidR="009D62DA" w:rsidRDefault="009D62DA">
            <w:pPr>
              <w:pStyle w:val="TableParagraph"/>
              <w:kinsoku w:val="0"/>
              <w:overflowPunct w:val="0"/>
              <w:ind w:left="106"/>
            </w:pPr>
            <w:r>
              <w:rPr>
                <w:spacing w:val="1"/>
                <w:sz w:val="18"/>
                <w:szCs w:val="18"/>
              </w:rPr>
              <w:t>Класс</w:t>
            </w:r>
            <w:r>
              <w:rPr>
                <w:spacing w:val="4"/>
                <w:sz w:val="18"/>
                <w:szCs w:val="18"/>
              </w:rPr>
              <w:t xml:space="preserve"> </w:t>
            </w:r>
            <w:r>
              <w:rPr>
                <w:spacing w:val="1"/>
                <w:sz w:val="18"/>
                <w:szCs w:val="18"/>
              </w:rPr>
              <w:t>(группа,</w:t>
            </w:r>
            <w:r>
              <w:rPr>
                <w:spacing w:val="6"/>
                <w:sz w:val="18"/>
                <w:szCs w:val="18"/>
              </w:rPr>
              <w:t xml:space="preserve"> </w:t>
            </w:r>
            <w:r>
              <w:rPr>
                <w:sz w:val="18"/>
                <w:szCs w:val="18"/>
              </w:rPr>
              <w:t>курс)</w:t>
            </w:r>
          </w:p>
        </w:tc>
        <w:tc>
          <w:tcPr>
            <w:tcW w:w="1987"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97"/>
              <w:ind w:left="224" w:right="224"/>
              <w:jc w:val="center"/>
            </w:pPr>
            <w:r>
              <w:rPr>
                <w:spacing w:val="1"/>
                <w:sz w:val="18"/>
                <w:szCs w:val="18"/>
              </w:rPr>
              <w:t>Данные</w:t>
            </w:r>
            <w:r>
              <w:rPr>
                <w:spacing w:val="22"/>
                <w:sz w:val="18"/>
                <w:szCs w:val="18"/>
              </w:rPr>
              <w:t xml:space="preserve"> </w:t>
            </w:r>
            <w:r>
              <w:rPr>
                <w:spacing w:val="1"/>
                <w:sz w:val="18"/>
                <w:szCs w:val="18"/>
              </w:rPr>
              <w:t>распорядительного</w:t>
            </w:r>
            <w:r>
              <w:rPr>
                <w:spacing w:val="28"/>
                <w:sz w:val="18"/>
                <w:szCs w:val="18"/>
              </w:rPr>
              <w:t xml:space="preserve"> </w:t>
            </w:r>
            <w:r>
              <w:rPr>
                <w:spacing w:val="1"/>
                <w:sz w:val="18"/>
                <w:szCs w:val="18"/>
              </w:rPr>
              <w:t>акта</w:t>
            </w:r>
            <w:r>
              <w:rPr>
                <w:spacing w:val="4"/>
                <w:sz w:val="18"/>
                <w:szCs w:val="18"/>
              </w:rPr>
              <w:t xml:space="preserve"> </w:t>
            </w:r>
            <w:r>
              <w:rPr>
                <w:spacing w:val="1"/>
                <w:sz w:val="18"/>
                <w:szCs w:val="18"/>
              </w:rPr>
              <w:t>об</w:t>
            </w:r>
            <w:r>
              <w:rPr>
                <w:spacing w:val="2"/>
                <w:sz w:val="18"/>
                <w:szCs w:val="18"/>
              </w:rPr>
              <w:t xml:space="preserve"> </w:t>
            </w:r>
            <w:r>
              <w:rPr>
                <w:spacing w:val="1"/>
                <w:sz w:val="18"/>
                <w:szCs w:val="18"/>
              </w:rPr>
              <w:t>отчислении</w:t>
            </w:r>
            <w:r>
              <w:rPr>
                <w:spacing w:val="26"/>
                <w:sz w:val="18"/>
                <w:szCs w:val="18"/>
              </w:rPr>
              <w:t xml:space="preserve"> </w:t>
            </w:r>
            <w:r>
              <w:rPr>
                <w:spacing w:val="1"/>
                <w:sz w:val="18"/>
                <w:szCs w:val="18"/>
              </w:rPr>
              <w:t>(дата,</w:t>
            </w:r>
            <w:r>
              <w:rPr>
                <w:spacing w:val="6"/>
                <w:sz w:val="18"/>
                <w:szCs w:val="18"/>
              </w:rPr>
              <w:t xml:space="preserve"> </w:t>
            </w:r>
            <w:r>
              <w:rPr>
                <w:spacing w:val="1"/>
                <w:sz w:val="18"/>
                <w:szCs w:val="18"/>
              </w:rPr>
              <w:t>номер)</w:t>
            </w:r>
          </w:p>
        </w:tc>
        <w:tc>
          <w:tcPr>
            <w:tcW w:w="2249"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ind w:left="102" w:right="101" w:hanging="5"/>
              <w:jc w:val="center"/>
            </w:pPr>
            <w:r>
              <w:rPr>
                <w:spacing w:val="1"/>
                <w:sz w:val="18"/>
                <w:szCs w:val="18"/>
              </w:rPr>
              <w:t>Наименование</w:t>
            </w:r>
            <w:r>
              <w:rPr>
                <w:spacing w:val="26"/>
                <w:sz w:val="18"/>
                <w:szCs w:val="18"/>
              </w:rPr>
              <w:t xml:space="preserve"> </w:t>
            </w:r>
            <w:r>
              <w:rPr>
                <w:spacing w:val="1"/>
                <w:sz w:val="18"/>
                <w:szCs w:val="18"/>
              </w:rPr>
              <w:t>образовательной</w:t>
            </w:r>
            <w:r>
              <w:rPr>
                <w:spacing w:val="32"/>
                <w:sz w:val="18"/>
                <w:szCs w:val="18"/>
              </w:rPr>
              <w:t xml:space="preserve"> </w:t>
            </w:r>
            <w:r>
              <w:rPr>
                <w:spacing w:val="1"/>
                <w:sz w:val="18"/>
                <w:szCs w:val="18"/>
              </w:rPr>
              <w:t>организации,</w:t>
            </w:r>
            <w:r>
              <w:rPr>
                <w:spacing w:val="6"/>
                <w:sz w:val="18"/>
                <w:szCs w:val="18"/>
              </w:rPr>
              <w:t xml:space="preserve"> </w:t>
            </w:r>
            <w:r>
              <w:rPr>
                <w:spacing w:val="-1"/>
                <w:sz w:val="18"/>
                <w:szCs w:val="18"/>
              </w:rPr>
              <w:t>из</w:t>
            </w:r>
            <w:r>
              <w:rPr>
                <w:spacing w:val="6"/>
                <w:sz w:val="18"/>
                <w:szCs w:val="18"/>
              </w:rPr>
              <w:t xml:space="preserve"> </w:t>
            </w:r>
            <w:proofErr w:type="gramStart"/>
            <w:r>
              <w:rPr>
                <w:spacing w:val="1"/>
                <w:sz w:val="18"/>
                <w:szCs w:val="18"/>
              </w:rPr>
              <w:t>который</w:t>
            </w:r>
            <w:proofErr w:type="gramEnd"/>
            <w:r>
              <w:rPr>
                <w:spacing w:val="30"/>
                <w:sz w:val="18"/>
                <w:szCs w:val="18"/>
              </w:rPr>
              <w:t xml:space="preserve"> </w:t>
            </w:r>
            <w:r>
              <w:rPr>
                <w:sz w:val="18"/>
                <w:szCs w:val="18"/>
              </w:rPr>
              <w:t>выбыл,</w:t>
            </w:r>
            <w:r>
              <w:rPr>
                <w:spacing w:val="6"/>
                <w:sz w:val="18"/>
                <w:szCs w:val="18"/>
              </w:rPr>
              <w:t xml:space="preserve"> </w:t>
            </w:r>
            <w:r>
              <w:rPr>
                <w:sz w:val="18"/>
                <w:szCs w:val="18"/>
              </w:rPr>
              <w:t>ее</w:t>
            </w:r>
            <w:r>
              <w:rPr>
                <w:spacing w:val="4"/>
                <w:sz w:val="18"/>
                <w:szCs w:val="18"/>
              </w:rPr>
              <w:t xml:space="preserve"> </w:t>
            </w:r>
            <w:r>
              <w:rPr>
                <w:spacing w:val="1"/>
                <w:sz w:val="18"/>
                <w:szCs w:val="18"/>
              </w:rPr>
              <w:t>место</w:t>
            </w:r>
            <w:r>
              <w:rPr>
                <w:spacing w:val="26"/>
                <w:sz w:val="18"/>
                <w:szCs w:val="18"/>
              </w:rPr>
              <w:t xml:space="preserve"> </w:t>
            </w:r>
            <w:r>
              <w:rPr>
                <w:spacing w:val="1"/>
                <w:sz w:val="18"/>
                <w:szCs w:val="18"/>
              </w:rPr>
              <w:t>нахождения,</w:t>
            </w:r>
            <w:r>
              <w:rPr>
                <w:spacing w:val="3"/>
                <w:sz w:val="18"/>
                <w:szCs w:val="18"/>
              </w:rPr>
              <w:t xml:space="preserve"> </w:t>
            </w:r>
            <w:r>
              <w:rPr>
                <w:spacing w:val="2"/>
                <w:sz w:val="18"/>
                <w:szCs w:val="18"/>
              </w:rPr>
              <w:t>организации</w:t>
            </w:r>
          </w:p>
        </w:tc>
        <w:tc>
          <w:tcPr>
            <w:tcW w:w="1886"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ind w:left="147" w:right="149" w:hanging="1"/>
              <w:jc w:val="center"/>
            </w:pPr>
            <w:r>
              <w:rPr>
                <w:spacing w:val="1"/>
                <w:sz w:val="18"/>
                <w:szCs w:val="18"/>
              </w:rPr>
              <w:t>Наименование</w:t>
            </w:r>
            <w:r>
              <w:rPr>
                <w:spacing w:val="26"/>
                <w:sz w:val="18"/>
                <w:szCs w:val="18"/>
              </w:rPr>
              <w:t xml:space="preserve"> </w:t>
            </w:r>
            <w:r>
              <w:rPr>
                <w:spacing w:val="1"/>
                <w:sz w:val="18"/>
                <w:szCs w:val="18"/>
              </w:rPr>
              <w:t>образовательной</w:t>
            </w:r>
            <w:r>
              <w:rPr>
                <w:spacing w:val="32"/>
                <w:sz w:val="18"/>
                <w:szCs w:val="18"/>
              </w:rPr>
              <w:t xml:space="preserve"> </w:t>
            </w:r>
            <w:r>
              <w:rPr>
                <w:spacing w:val="1"/>
                <w:sz w:val="18"/>
                <w:szCs w:val="18"/>
              </w:rPr>
              <w:t>организации,</w:t>
            </w:r>
            <w:r>
              <w:rPr>
                <w:spacing w:val="6"/>
                <w:sz w:val="18"/>
                <w:szCs w:val="18"/>
              </w:rPr>
              <w:t xml:space="preserve"> </w:t>
            </w:r>
            <w:r>
              <w:rPr>
                <w:sz w:val="18"/>
                <w:szCs w:val="18"/>
              </w:rPr>
              <w:t>в</w:t>
            </w:r>
            <w:r>
              <w:rPr>
                <w:spacing w:val="27"/>
                <w:sz w:val="18"/>
                <w:szCs w:val="18"/>
              </w:rPr>
              <w:t xml:space="preserve"> </w:t>
            </w:r>
            <w:r>
              <w:rPr>
                <w:spacing w:val="1"/>
                <w:sz w:val="18"/>
                <w:szCs w:val="18"/>
              </w:rPr>
              <w:t>которую</w:t>
            </w:r>
            <w:r>
              <w:rPr>
                <w:spacing w:val="5"/>
                <w:sz w:val="18"/>
                <w:szCs w:val="18"/>
              </w:rPr>
              <w:t xml:space="preserve"> </w:t>
            </w:r>
            <w:r>
              <w:rPr>
                <w:spacing w:val="1"/>
                <w:sz w:val="18"/>
                <w:szCs w:val="18"/>
              </w:rPr>
              <w:t>прибыл,</w:t>
            </w:r>
            <w:r>
              <w:rPr>
                <w:spacing w:val="6"/>
                <w:sz w:val="18"/>
                <w:szCs w:val="18"/>
              </w:rPr>
              <w:t xml:space="preserve"> </w:t>
            </w:r>
            <w:r>
              <w:rPr>
                <w:sz w:val="18"/>
                <w:szCs w:val="18"/>
              </w:rPr>
              <w:t>ее</w:t>
            </w:r>
            <w:r>
              <w:rPr>
                <w:spacing w:val="26"/>
                <w:sz w:val="18"/>
                <w:szCs w:val="18"/>
              </w:rPr>
              <w:t xml:space="preserve"> </w:t>
            </w:r>
            <w:r>
              <w:rPr>
                <w:spacing w:val="1"/>
                <w:sz w:val="18"/>
                <w:szCs w:val="18"/>
              </w:rPr>
              <w:t>место</w:t>
            </w:r>
            <w:r>
              <w:rPr>
                <w:spacing w:val="6"/>
                <w:sz w:val="18"/>
                <w:szCs w:val="18"/>
              </w:rPr>
              <w:t xml:space="preserve"> </w:t>
            </w:r>
            <w:r>
              <w:rPr>
                <w:spacing w:val="1"/>
                <w:sz w:val="18"/>
                <w:szCs w:val="18"/>
              </w:rPr>
              <w:t>нахождения</w:t>
            </w:r>
          </w:p>
        </w:tc>
        <w:tc>
          <w:tcPr>
            <w:tcW w:w="1889"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97"/>
              <w:ind w:left="181" w:right="184" w:firstLine="1"/>
              <w:jc w:val="center"/>
            </w:pPr>
            <w:r>
              <w:rPr>
                <w:spacing w:val="1"/>
                <w:sz w:val="18"/>
                <w:szCs w:val="18"/>
              </w:rPr>
              <w:t>Данные</w:t>
            </w:r>
            <w:r>
              <w:rPr>
                <w:spacing w:val="22"/>
                <w:sz w:val="18"/>
                <w:szCs w:val="18"/>
              </w:rPr>
              <w:t xml:space="preserve"> </w:t>
            </w:r>
            <w:r>
              <w:rPr>
                <w:spacing w:val="1"/>
                <w:sz w:val="18"/>
                <w:szCs w:val="18"/>
              </w:rPr>
              <w:t>распорядительного</w:t>
            </w:r>
            <w:r>
              <w:rPr>
                <w:spacing w:val="28"/>
                <w:sz w:val="18"/>
                <w:szCs w:val="18"/>
              </w:rPr>
              <w:t xml:space="preserve"> </w:t>
            </w:r>
            <w:r>
              <w:rPr>
                <w:spacing w:val="1"/>
                <w:sz w:val="18"/>
                <w:szCs w:val="18"/>
              </w:rPr>
              <w:t>акта</w:t>
            </w:r>
            <w:r>
              <w:rPr>
                <w:spacing w:val="4"/>
                <w:sz w:val="18"/>
                <w:szCs w:val="18"/>
              </w:rPr>
              <w:t xml:space="preserve"> </w:t>
            </w:r>
            <w:r>
              <w:rPr>
                <w:sz w:val="18"/>
                <w:szCs w:val="18"/>
              </w:rPr>
              <w:t>о</w:t>
            </w:r>
            <w:r>
              <w:rPr>
                <w:spacing w:val="4"/>
                <w:sz w:val="18"/>
                <w:szCs w:val="18"/>
              </w:rPr>
              <w:t xml:space="preserve"> </w:t>
            </w:r>
            <w:r>
              <w:rPr>
                <w:spacing w:val="1"/>
                <w:sz w:val="18"/>
                <w:szCs w:val="18"/>
              </w:rPr>
              <w:t>зачислении</w:t>
            </w:r>
            <w:r>
              <w:rPr>
                <w:spacing w:val="26"/>
                <w:sz w:val="18"/>
                <w:szCs w:val="18"/>
              </w:rPr>
              <w:t xml:space="preserve"> </w:t>
            </w:r>
            <w:r>
              <w:rPr>
                <w:spacing w:val="1"/>
                <w:sz w:val="18"/>
                <w:szCs w:val="18"/>
              </w:rPr>
              <w:t>(дата,</w:t>
            </w:r>
            <w:r>
              <w:rPr>
                <w:spacing w:val="6"/>
                <w:sz w:val="18"/>
                <w:szCs w:val="18"/>
              </w:rPr>
              <w:t xml:space="preserve"> </w:t>
            </w:r>
            <w:r>
              <w:rPr>
                <w:spacing w:val="1"/>
                <w:sz w:val="18"/>
                <w:szCs w:val="18"/>
              </w:rPr>
              <w:t>номер)</w:t>
            </w:r>
          </w:p>
        </w:tc>
        <w:tc>
          <w:tcPr>
            <w:tcW w:w="1877"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180" w:lineRule="exact"/>
              <w:rPr>
                <w:sz w:val="18"/>
                <w:szCs w:val="18"/>
              </w:rPr>
            </w:pPr>
          </w:p>
          <w:p w:rsidR="009D62DA" w:rsidRDefault="009D62DA">
            <w:pPr>
              <w:pStyle w:val="TableParagraph"/>
              <w:kinsoku w:val="0"/>
              <w:overflowPunct w:val="0"/>
              <w:ind w:left="123"/>
            </w:pPr>
            <w:r>
              <w:rPr>
                <w:spacing w:val="1"/>
                <w:sz w:val="18"/>
                <w:szCs w:val="18"/>
              </w:rPr>
              <w:t>Класс</w:t>
            </w:r>
            <w:r>
              <w:rPr>
                <w:spacing w:val="4"/>
                <w:sz w:val="18"/>
                <w:szCs w:val="18"/>
              </w:rPr>
              <w:t xml:space="preserve"> </w:t>
            </w:r>
            <w:r>
              <w:rPr>
                <w:spacing w:val="1"/>
                <w:sz w:val="18"/>
                <w:szCs w:val="18"/>
              </w:rPr>
              <w:t>(группа,</w:t>
            </w:r>
            <w:r>
              <w:rPr>
                <w:spacing w:val="6"/>
                <w:sz w:val="18"/>
                <w:szCs w:val="18"/>
              </w:rPr>
              <w:t xml:space="preserve"> </w:t>
            </w:r>
            <w:r>
              <w:rPr>
                <w:sz w:val="18"/>
                <w:szCs w:val="18"/>
              </w:rPr>
              <w:t>курс)</w:t>
            </w:r>
          </w:p>
        </w:tc>
      </w:tr>
      <w:tr w:rsidR="009D62DA">
        <w:trPr>
          <w:trHeight w:hRule="exact" w:val="218"/>
        </w:trPr>
        <w:tc>
          <w:tcPr>
            <w:tcW w:w="1946"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left="1"/>
              <w:jc w:val="center"/>
            </w:pPr>
            <w:r>
              <w:rPr>
                <w:sz w:val="18"/>
                <w:szCs w:val="18"/>
              </w:rPr>
              <w:t>1</w:t>
            </w:r>
          </w:p>
        </w:tc>
        <w:tc>
          <w:tcPr>
            <w:tcW w:w="1452"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right="3"/>
              <w:jc w:val="center"/>
            </w:pPr>
            <w:r>
              <w:rPr>
                <w:sz w:val="18"/>
                <w:szCs w:val="18"/>
              </w:rPr>
              <w:t>2</w:t>
            </w:r>
          </w:p>
        </w:tc>
        <w:tc>
          <w:tcPr>
            <w:tcW w:w="1841"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left="1"/>
              <w:jc w:val="center"/>
            </w:pPr>
            <w:r>
              <w:rPr>
                <w:sz w:val="18"/>
                <w:szCs w:val="18"/>
              </w:rPr>
              <w:t>3</w:t>
            </w:r>
          </w:p>
        </w:tc>
        <w:tc>
          <w:tcPr>
            <w:tcW w:w="1987"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right="1"/>
              <w:jc w:val="center"/>
            </w:pPr>
            <w:r>
              <w:rPr>
                <w:sz w:val="18"/>
                <w:szCs w:val="18"/>
              </w:rPr>
              <w:t>4</w:t>
            </w:r>
          </w:p>
        </w:tc>
        <w:tc>
          <w:tcPr>
            <w:tcW w:w="2249"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right="3"/>
              <w:jc w:val="center"/>
            </w:pPr>
            <w:r>
              <w:rPr>
                <w:sz w:val="18"/>
                <w:szCs w:val="18"/>
              </w:rPr>
              <w:t>5</w:t>
            </w:r>
          </w:p>
        </w:tc>
        <w:tc>
          <w:tcPr>
            <w:tcW w:w="1886"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right="1"/>
              <w:jc w:val="center"/>
            </w:pPr>
            <w:r>
              <w:rPr>
                <w:sz w:val="18"/>
                <w:szCs w:val="18"/>
              </w:rPr>
              <w:t>6</w:t>
            </w:r>
          </w:p>
        </w:tc>
        <w:tc>
          <w:tcPr>
            <w:tcW w:w="1889"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right="3"/>
              <w:jc w:val="center"/>
            </w:pPr>
            <w:r>
              <w:rPr>
                <w:sz w:val="18"/>
                <w:szCs w:val="18"/>
              </w:rPr>
              <w:t>7</w:t>
            </w:r>
          </w:p>
        </w:tc>
        <w:tc>
          <w:tcPr>
            <w:tcW w:w="1877"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01" w:lineRule="exact"/>
              <w:ind w:right="1"/>
              <w:jc w:val="center"/>
            </w:pPr>
            <w:r>
              <w:rPr>
                <w:sz w:val="18"/>
                <w:szCs w:val="18"/>
              </w:rPr>
              <w:t>8</w:t>
            </w:r>
          </w:p>
        </w:tc>
      </w:tr>
      <w:tr w:rsidR="009D62DA">
        <w:trPr>
          <w:trHeight w:hRule="exact" w:val="216"/>
        </w:trPr>
        <w:tc>
          <w:tcPr>
            <w:tcW w:w="1946" w:type="dxa"/>
            <w:tcBorders>
              <w:top w:val="single" w:sz="4" w:space="0" w:color="000000"/>
              <w:left w:val="single" w:sz="4" w:space="0" w:color="000000"/>
              <w:bottom w:val="single" w:sz="4" w:space="0" w:color="000000"/>
              <w:right w:val="single" w:sz="4" w:space="0" w:color="000000"/>
            </w:tcBorders>
          </w:tcPr>
          <w:p w:rsidR="009D62DA" w:rsidRDefault="009D62DA"/>
        </w:tc>
        <w:tc>
          <w:tcPr>
            <w:tcW w:w="1452" w:type="dxa"/>
            <w:tcBorders>
              <w:top w:val="single" w:sz="4" w:space="0" w:color="000000"/>
              <w:left w:val="single" w:sz="4" w:space="0" w:color="000000"/>
              <w:bottom w:val="single" w:sz="4" w:space="0" w:color="000000"/>
              <w:right w:val="single" w:sz="4" w:space="0" w:color="000000"/>
            </w:tcBorders>
          </w:tcPr>
          <w:p w:rsidR="009D62DA" w:rsidRDefault="009D62DA"/>
        </w:tc>
        <w:tc>
          <w:tcPr>
            <w:tcW w:w="1841" w:type="dxa"/>
            <w:tcBorders>
              <w:top w:val="single" w:sz="4" w:space="0" w:color="000000"/>
              <w:left w:val="single" w:sz="4" w:space="0" w:color="000000"/>
              <w:bottom w:val="single" w:sz="4" w:space="0" w:color="000000"/>
              <w:right w:val="single" w:sz="4" w:space="0" w:color="000000"/>
            </w:tcBorders>
          </w:tcPr>
          <w:p w:rsidR="009D62DA" w:rsidRDefault="009D62DA"/>
        </w:tc>
        <w:tc>
          <w:tcPr>
            <w:tcW w:w="1987" w:type="dxa"/>
            <w:tcBorders>
              <w:top w:val="single" w:sz="4" w:space="0" w:color="000000"/>
              <w:left w:val="single" w:sz="4" w:space="0" w:color="000000"/>
              <w:bottom w:val="single" w:sz="4" w:space="0" w:color="000000"/>
              <w:right w:val="single" w:sz="4" w:space="0" w:color="000000"/>
            </w:tcBorders>
          </w:tcPr>
          <w:p w:rsidR="009D62DA" w:rsidRDefault="009D62DA"/>
        </w:tc>
        <w:tc>
          <w:tcPr>
            <w:tcW w:w="2249" w:type="dxa"/>
            <w:tcBorders>
              <w:top w:val="single" w:sz="4" w:space="0" w:color="000000"/>
              <w:left w:val="single" w:sz="4" w:space="0" w:color="000000"/>
              <w:bottom w:val="single" w:sz="4" w:space="0" w:color="000000"/>
              <w:right w:val="single" w:sz="4" w:space="0" w:color="000000"/>
            </w:tcBorders>
          </w:tcPr>
          <w:p w:rsidR="009D62DA" w:rsidRDefault="009D62DA"/>
        </w:tc>
        <w:tc>
          <w:tcPr>
            <w:tcW w:w="1886" w:type="dxa"/>
            <w:tcBorders>
              <w:top w:val="single" w:sz="4" w:space="0" w:color="000000"/>
              <w:left w:val="single" w:sz="4" w:space="0" w:color="000000"/>
              <w:bottom w:val="single" w:sz="4" w:space="0" w:color="000000"/>
              <w:right w:val="single" w:sz="4" w:space="0" w:color="000000"/>
            </w:tcBorders>
          </w:tcPr>
          <w:p w:rsidR="009D62DA" w:rsidRDefault="009D62DA"/>
        </w:tc>
        <w:tc>
          <w:tcPr>
            <w:tcW w:w="1889" w:type="dxa"/>
            <w:tcBorders>
              <w:top w:val="single" w:sz="4" w:space="0" w:color="000000"/>
              <w:left w:val="single" w:sz="4" w:space="0" w:color="000000"/>
              <w:bottom w:val="single" w:sz="4" w:space="0" w:color="000000"/>
              <w:right w:val="single" w:sz="4" w:space="0" w:color="000000"/>
            </w:tcBorders>
          </w:tcPr>
          <w:p w:rsidR="009D62DA" w:rsidRDefault="009D62DA"/>
        </w:tc>
        <w:tc>
          <w:tcPr>
            <w:tcW w:w="1877" w:type="dxa"/>
            <w:tcBorders>
              <w:top w:val="single" w:sz="4" w:space="0" w:color="000000"/>
              <w:left w:val="single" w:sz="4" w:space="0" w:color="000000"/>
              <w:bottom w:val="single" w:sz="4" w:space="0" w:color="000000"/>
              <w:right w:val="single" w:sz="4" w:space="0" w:color="000000"/>
            </w:tcBorders>
          </w:tcPr>
          <w:p w:rsidR="009D62DA" w:rsidRDefault="009D62DA"/>
        </w:tc>
      </w:tr>
      <w:tr w:rsidR="009D62DA">
        <w:trPr>
          <w:trHeight w:hRule="exact" w:val="216"/>
        </w:trPr>
        <w:tc>
          <w:tcPr>
            <w:tcW w:w="1946" w:type="dxa"/>
            <w:tcBorders>
              <w:top w:val="single" w:sz="4" w:space="0" w:color="000000"/>
              <w:left w:val="single" w:sz="4" w:space="0" w:color="000000"/>
              <w:bottom w:val="single" w:sz="4" w:space="0" w:color="000000"/>
              <w:right w:val="single" w:sz="4" w:space="0" w:color="000000"/>
            </w:tcBorders>
          </w:tcPr>
          <w:p w:rsidR="009D62DA" w:rsidRDefault="009D62DA"/>
        </w:tc>
        <w:tc>
          <w:tcPr>
            <w:tcW w:w="1452" w:type="dxa"/>
            <w:tcBorders>
              <w:top w:val="single" w:sz="4" w:space="0" w:color="000000"/>
              <w:left w:val="single" w:sz="4" w:space="0" w:color="000000"/>
              <w:bottom w:val="single" w:sz="4" w:space="0" w:color="000000"/>
              <w:right w:val="single" w:sz="4" w:space="0" w:color="000000"/>
            </w:tcBorders>
          </w:tcPr>
          <w:p w:rsidR="009D62DA" w:rsidRDefault="009D62DA"/>
        </w:tc>
        <w:tc>
          <w:tcPr>
            <w:tcW w:w="1841" w:type="dxa"/>
            <w:tcBorders>
              <w:top w:val="single" w:sz="4" w:space="0" w:color="000000"/>
              <w:left w:val="single" w:sz="4" w:space="0" w:color="000000"/>
              <w:bottom w:val="single" w:sz="4" w:space="0" w:color="000000"/>
              <w:right w:val="single" w:sz="4" w:space="0" w:color="000000"/>
            </w:tcBorders>
          </w:tcPr>
          <w:p w:rsidR="009D62DA" w:rsidRDefault="009D62DA"/>
        </w:tc>
        <w:tc>
          <w:tcPr>
            <w:tcW w:w="1987" w:type="dxa"/>
            <w:tcBorders>
              <w:top w:val="single" w:sz="4" w:space="0" w:color="000000"/>
              <w:left w:val="single" w:sz="4" w:space="0" w:color="000000"/>
              <w:bottom w:val="single" w:sz="4" w:space="0" w:color="000000"/>
              <w:right w:val="single" w:sz="4" w:space="0" w:color="000000"/>
            </w:tcBorders>
          </w:tcPr>
          <w:p w:rsidR="009D62DA" w:rsidRDefault="009D62DA"/>
        </w:tc>
        <w:tc>
          <w:tcPr>
            <w:tcW w:w="2249" w:type="dxa"/>
            <w:tcBorders>
              <w:top w:val="single" w:sz="4" w:space="0" w:color="000000"/>
              <w:left w:val="single" w:sz="4" w:space="0" w:color="000000"/>
              <w:bottom w:val="single" w:sz="4" w:space="0" w:color="000000"/>
              <w:right w:val="single" w:sz="4" w:space="0" w:color="000000"/>
            </w:tcBorders>
          </w:tcPr>
          <w:p w:rsidR="009D62DA" w:rsidRDefault="009D62DA"/>
        </w:tc>
        <w:tc>
          <w:tcPr>
            <w:tcW w:w="1886" w:type="dxa"/>
            <w:tcBorders>
              <w:top w:val="single" w:sz="4" w:space="0" w:color="000000"/>
              <w:left w:val="single" w:sz="4" w:space="0" w:color="000000"/>
              <w:bottom w:val="single" w:sz="4" w:space="0" w:color="000000"/>
              <w:right w:val="single" w:sz="4" w:space="0" w:color="000000"/>
            </w:tcBorders>
          </w:tcPr>
          <w:p w:rsidR="009D62DA" w:rsidRDefault="009D62DA"/>
        </w:tc>
        <w:tc>
          <w:tcPr>
            <w:tcW w:w="1889" w:type="dxa"/>
            <w:tcBorders>
              <w:top w:val="single" w:sz="4" w:space="0" w:color="000000"/>
              <w:left w:val="single" w:sz="4" w:space="0" w:color="000000"/>
              <w:bottom w:val="single" w:sz="4" w:space="0" w:color="000000"/>
              <w:right w:val="single" w:sz="4" w:space="0" w:color="000000"/>
            </w:tcBorders>
          </w:tcPr>
          <w:p w:rsidR="009D62DA" w:rsidRDefault="009D62DA"/>
        </w:tc>
        <w:tc>
          <w:tcPr>
            <w:tcW w:w="1877" w:type="dxa"/>
            <w:tcBorders>
              <w:top w:val="single" w:sz="4" w:space="0" w:color="000000"/>
              <w:left w:val="single" w:sz="4" w:space="0" w:color="000000"/>
              <w:bottom w:val="single" w:sz="4" w:space="0" w:color="000000"/>
              <w:right w:val="single" w:sz="4" w:space="0" w:color="000000"/>
            </w:tcBorders>
          </w:tcPr>
          <w:p w:rsidR="009D62DA" w:rsidRDefault="009D62DA"/>
        </w:tc>
      </w:tr>
      <w:tr w:rsidR="009D62DA">
        <w:trPr>
          <w:trHeight w:hRule="exact" w:val="218"/>
        </w:trPr>
        <w:tc>
          <w:tcPr>
            <w:tcW w:w="1946" w:type="dxa"/>
            <w:tcBorders>
              <w:top w:val="single" w:sz="4" w:space="0" w:color="000000"/>
              <w:left w:val="single" w:sz="4" w:space="0" w:color="000000"/>
              <w:bottom w:val="single" w:sz="4" w:space="0" w:color="000000"/>
              <w:right w:val="single" w:sz="4" w:space="0" w:color="000000"/>
            </w:tcBorders>
          </w:tcPr>
          <w:p w:rsidR="009D62DA" w:rsidRDefault="009D62DA"/>
        </w:tc>
        <w:tc>
          <w:tcPr>
            <w:tcW w:w="1452" w:type="dxa"/>
            <w:tcBorders>
              <w:top w:val="single" w:sz="4" w:space="0" w:color="000000"/>
              <w:left w:val="single" w:sz="4" w:space="0" w:color="000000"/>
              <w:bottom w:val="single" w:sz="4" w:space="0" w:color="000000"/>
              <w:right w:val="single" w:sz="4" w:space="0" w:color="000000"/>
            </w:tcBorders>
          </w:tcPr>
          <w:p w:rsidR="009D62DA" w:rsidRDefault="009D62DA"/>
        </w:tc>
        <w:tc>
          <w:tcPr>
            <w:tcW w:w="1841" w:type="dxa"/>
            <w:tcBorders>
              <w:top w:val="single" w:sz="4" w:space="0" w:color="000000"/>
              <w:left w:val="single" w:sz="4" w:space="0" w:color="000000"/>
              <w:bottom w:val="single" w:sz="4" w:space="0" w:color="000000"/>
              <w:right w:val="single" w:sz="4" w:space="0" w:color="000000"/>
            </w:tcBorders>
          </w:tcPr>
          <w:p w:rsidR="009D62DA" w:rsidRDefault="009D62DA"/>
        </w:tc>
        <w:tc>
          <w:tcPr>
            <w:tcW w:w="1987" w:type="dxa"/>
            <w:tcBorders>
              <w:top w:val="single" w:sz="4" w:space="0" w:color="000000"/>
              <w:left w:val="single" w:sz="4" w:space="0" w:color="000000"/>
              <w:bottom w:val="single" w:sz="4" w:space="0" w:color="000000"/>
              <w:right w:val="single" w:sz="4" w:space="0" w:color="000000"/>
            </w:tcBorders>
          </w:tcPr>
          <w:p w:rsidR="009D62DA" w:rsidRDefault="009D62DA"/>
        </w:tc>
        <w:tc>
          <w:tcPr>
            <w:tcW w:w="2249" w:type="dxa"/>
            <w:tcBorders>
              <w:top w:val="single" w:sz="4" w:space="0" w:color="000000"/>
              <w:left w:val="single" w:sz="4" w:space="0" w:color="000000"/>
              <w:bottom w:val="single" w:sz="4" w:space="0" w:color="000000"/>
              <w:right w:val="single" w:sz="4" w:space="0" w:color="000000"/>
            </w:tcBorders>
          </w:tcPr>
          <w:p w:rsidR="009D62DA" w:rsidRDefault="009D62DA"/>
        </w:tc>
        <w:tc>
          <w:tcPr>
            <w:tcW w:w="1886" w:type="dxa"/>
            <w:tcBorders>
              <w:top w:val="single" w:sz="4" w:space="0" w:color="000000"/>
              <w:left w:val="single" w:sz="4" w:space="0" w:color="000000"/>
              <w:bottom w:val="single" w:sz="4" w:space="0" w:color="000000"/>
              <w:right w:val="single" w:sz="4" w:space="0" w:color="000000"/>
            </w:tcBorders>
          </w:tcPr>
          <w:p w:rsidR="009D62DA" w:rsidRDefault="009D62DA"/>
        </w:tc>
        <w:tc>
          <w:tcPr>
            <w:tcW w:w="1889" w:type="dxa"/>
            <w:tcBorders>
              <w:top w:val="single" w:sz="4" w:space="0" w:color="000000"/>
              <w:left w:val="single" w:sz="4" w:space="0" w:color="000000"/>
              <w:bottom w:val="single" w:sz="4" w:space="0" w:color="000000"/>
              <w:right w:val="single" w:sz="4" w:space="0" w:color="000000"/>
            </w:tcBorders>
          </w:tcPr>
          <w:p w:rsidR="009D62DA" w:rsidRDefault="009D62DA"/>
        </w:tc>
        <w:tc>
          <w:tcPr>
            <w:tcW w:w="1877" w:type="dxa"/>
            <w:tcBorders>
              <w:top w:val="single" w:sz="4" w:space="0" w:color="000000"/>
              <w:left w:val="single" w:sz="4" w:space="0" w:color="000000"/>
              <w:bottom w:val="single" w:sz="4" w:space="0" w:color="000000"/>
              <w:right w:val="single" w:sz="4" w:space="0" w:color="000000"/>
            </w:tcBorders>
          </w:tcPr>
          <w:p w:rsidR="009D62DA" w:rsidRDefault="009D62DA"/>
        </w:tc>
      </w:tr>
    </w:tbl>
    <w:p w:rsidR="009D62DA" w:rsidRDefault="009D62DA" w:rsidP="009D62DA"/>
    <w:p w:rsidR="009D62DA" w:rsidRDefault="009D62DA" w:rsidP="009D62DA"/>
    <w:p w:rsidR="009D62DA" w:rsidRDefault="009D62DA" w:rsidP="009D62DA"/>
    <w:p w:rsidR="009D62DA" w:rsidRDefault="009D62DA" w:rsidP="009D62DA"/>
    <w:p w:rsidR="009D62DA" w:rsidRDefault="009D62DA" w:rsidP="009D62DA"/>
    <w:p w:rsidR="009D62DA" w:rsidRDefault="009D62DA" w:rsidP="009D62DA"/>
    <w:p w:rsidR="009D62DA" w:rsidRDefault="009D62DA" w:rsidP="009D62DA"/>
    <w:p w:rsidR="009D62DA" w:rsidRDefault="009D62DA" w:rsidP="009D62DA">
      <w:pPr>
        <w:kinsoku w:val="0"/>
        <w:overflowPunct w:val="0"/>
        <w:spacing w:before="5" w:line="190" w:lineRule="exact"/>
        <w:rPr>
          <w:sz w:val="19"/>
          <w:szCs w:val="19"/>
        </w:rPr>
      </w:pPr>
    </w:p>
    <w:p w:rsidR="009D62DA" w:rsidRDefault="009D62DA" w:rsidP="009D62DA">
      <w:pPr>
        <w:pStyle w:val="a3"/>
        <w:kinsoku w:val="0"/>
        <w:overflowPunct w:val="0"/>
        <w:spacing w:before="29"/>
      </w:pPr>
      <w:r>
        <w:rPr>
          <w:spacing w:val="1"/>
        </w:rPr>
        <w:lastRenderedPageBreak/>
        <w:t>Приложение</w:t>
      </w:r>
      <w:r>
        <w:rPr>
          <w:spacing w:val="3"/>
        </w:rPr>
        <w:t xml:space="preserve"> </w:t>
      </w:r>
      <w:r>
        <w:t>№</w:t>
      </w:r>
      <w:r>
        <w:rPr>
          <w:spacing w:val="3"/>
        </w:rPr>
        <w:t xml:space="preserve"> </w:t>
      </w:r>
      <w:r>
        <w:t>5</w:t>
      </w:r>
    </w:p>
    <w:p w:rsidR="009D62DA" w:rsidRDefault="009D62DA" w:rsidP="009D62DA">
      <w:pPr>
        <w:pStyle w:val="a3"/>
        <w:kinsoku w:val="0"/>
        <w:overflowPunct w:val="0"/>
        <w:ind w:right="718"/>
        <w:rPr>
          <w:spacing w:val="-1"/>
        </w:rPr>
      </w:pPr>
      <w:r>
        <w:t>к</w:t>
      </w:r>
      <w:r>
        <w:rPr>
          <w:spacing w:val="5"/>
        </w:rPr>
        <w:t xml:space="preserve"> </w:t>
      </w:r>
      <w:r>
        <w:rPr>
          <w:spacing w:val="1"/>
        </w:rPr>
        <w:t>Порядку</w:t>
      </w:r>
      <w:r>
        <w:t xml:space="preserve"> </w:t>
      </w:r>
      <w:r>
        <w:rPr>
          <w:spacing w:val="1"/>
        </w:rPr>
        <w:t>учета</w:t>
      </w:r>
      <w:r>
        <w:rPr>
          <w:spacing w:val="3"/>
        </w:rPr>
        <w:t xml:space="preserve"> </w:t>
      </w:r>
      <w:r>
        <w:rPr>
          <w:spacing w:val="1"/>
        </w:rPr>
        <w:t>детей,</w:t>
      </w:r>
      <w:r>
        <w:rPr>
          <w:spacing w:val="2"/>
        </w:rPr>
        <w:t xml:space="preserve"> </w:t>
      </w:r>
      <w:r>
        <w:rPr>
          <w:spacing w:val="-1"/>
        </w:rPr>
        <w:t>подлежащих</w:t>
      </w:r>
      <w:r>
        <w:rPr>
          <w:spacing w:val="2"/>
        </w:rPr>
        <w:t xml:space="preserve"> </w:t>
      </w:r>
      <w:proofErr w:type="gramStart"/>
      <w:r>
        <w:rPr>
          <w:spacing w:val="-1"/>
        </w:rPr>
        <w:t>обучению</w:t>
      </w:r>
      <w:r>
        <w:rPr>
          <w:spacing w:val="43"/>
        </w:rPr>
        <w:t xml:space="preserve"> </w:t>
      </w:r>
      <w:r>
        <w:t>по</w:t>
      </w:r>
      <w:proofErr w:type="gramEnd"/>
      <w:r>
        <w:t xml:space="preserve"> </w:t>
      </w:r>
      <w:r>
        <w:rPr>
          <w:spacing w:val="-1"/>
        </w:rPr>
        <w:t>образовательным программам дошкольного,</w:t>
      </w:r>
    </w:p>
    <w:p w:rsidR="009D62DA" w:rsidRDefault="009D62DA" w:rsidP="009D62DA">
      <w:pPr>
        <w:pStyle w:val="a3"/>
        <w:kinsoku w:val="0"/>
        <w:overflowPunct w:val="0"/>
        <w:rPr>
          <w:spacing w:val="-1"/>
        </w:rPr>
      </w:pPr>
      <w:r>
        <w:rPr>
          <w:spacing w:val="-1"/>
        </w:rPr>
        <w:t>начального</w:t>
      </w:r>
      <w:r>
        <w:t xml:space="preserve"> </w:t>
      </w:r>
      <w:r>
        <w:rPr>
          <w:spacing w:val="-1"/>
        </w:rPr>
        <w:t>общего,</w:t>
      </w:r>
      <w:r>
        <w:t xml:space="preserve"> основного </w:t>
      </w:r>
      <w:r>
        <w:rPr>
          <w:spacing w:val="-1"/>
        </w:rPr>
        <w:t>общего</w:t>
      </w:r>
      <w:r>
        <w:t xml:space="preserve"> и</w:t>
      </w:r>
      <w:r>
        <w:rPr>
          <w:spacing w:val="1"/>
        </w:rPr>
        <w:t xml:space="preserve"> </w:t>
      </w:r>
      <w:r>
        <w:rPr>
          <w:spacing w:val="-1"/>
        </w:rPr>
        <w:t>среднего</w:t>
      </w:r>
      <w:r>
        <w:rPr>
          <w:spacing w:val="53"/>
        </w:rPr>
        <w:t xml:space="preserve"> </w:t>
      </w:r>
      <w:r>
        <w:rPr>
          <w:spacing w:val="-1"/>
        </w:rPr>
        <w:t>общего</w:t>
      </w:r>
      <w:r>
        <w:t xml:space="preserve"> образования, на</w:t>
      </w:r>
      <w:r>
        <w:rPr>
          <w:spacing w:val="-1"/>
        </w:rPr>
        <w:t xml:space="preserve"> территории</w:t>
      </w:r>
      <w:r>
        <w:rPr>
          <w:spacing w:val="1"/>
        </w:rPr>
        <w:t xml:space="preserve"> </w:t>
      </w:r>
      <w:r w:rsidR="001C7ABD">
        <w:rPr>
          <w:spacing w:val="-1"/>
        </w:rPr>
        <w:t>Гаринского городского округа</w:t>
      </w:r>
    </w:p>
    <w:p w:rsidR="009D62DA" w:rsidRDefault="009D62DA" w:rsidP="009D62DA">
      <w:pPr>
        <w:kinsoku w:val="0"/>
        <w:overflowPunct w:val="0"/>
        <w:spacing w:line="240" w:lineRule="exact"/>
      </w:pPr>
    </w:p>
    <w:p w:rsidR="009D62DA" w:rsidRDefault="009D62DA" w:rsidP="009D62DA">
      <w:pPr>
        <w:pStyle w:val="1"/>
        <w:kinsoku w:val="0"/>
        <w:overflowPunct w:val="0"/>
        <w:spacing w:line="322" w:lineRule="exact"/>
        <w:ind w:left="1727" w:right="1727"/>
        <w:jc w:val="center"/>
        <w:rPr>
          <w:spacing w:val="1"/>
        </w:rPr>
      </w:pPr>
      <w:r>
        <w:rPr>
          <w:spacing w:val="1"/>
        </w:rPr>
        <w:t>Сведения</w:t>
      </w:r>
    </w:p>
    <w:p w:rsidR="009D62DA" w:rsidRDefault="009D62DA" w:rsidP="001C7ABD">
      <w:pPr>
        <w:kinsoku w:val="0"/>
        <w:overflowPunct w:val="0"/>
        <w:spacing w:line="322" w:lineRule="exact"/>
        <w:ind w:left="1727" w:right="1727"/>
        <w:jc w:val="center"/>
        <w:rPr>
          <w:sz w:val="28"/>
          <w:szCs w:val="28"/>
        </w:rPr>
      </w:pPr>
      <w:r>
        <w:rPr>
          <w:sz w:val="28"/>
          <w:szCs w:val="28"/>
        </w:rPr>
        <w:t>o</w:t>
      </w:r>
      <w:r>
        <w:rPr>
          <w:spacing w:val="3"/>
          <w:sz w:val="28"/>
          <w:szCs w:val="28"/>
        </w:rPr>
        <w:t xml:space="preserve"> </w:t>
      </w:r>
      <w:proofErr w:type="gramStart"/>
      <w:r>
        <w:rPr>
          <w:spacing w:val="1"/>
          <w:sz w:val="28"/>
          <w:szCs w:val="28"/>
        </w:rPr>
        <w:t>детях</w:t>
      </w:r>
      <w:proofErr w:type="gramEnd"/>
      <w:r>
        <w:rPr>
          <w:spacing w:val="1"/>
          <w:sz w:val="28"/>
          <w:szCs w:val="28"/>
        </w:rPr>
        <w:t>,</w:t>
      </w:r>
      <w:r>
        <w:rPr>
          <w:spacing w:val="3"/>
          <w:sz w:val="28"/>
          <w:szCs w:val="28"/>
        </w:rPr>
        <w:t xml:space="preserve"> </w:t>
      </w:r>
      <w:r>
        <w:rPr>
          <w:sz w:val="28"/>
          <w:szCs w:val="28"/>
        </w:rPr>
        <w:t>выбывших</w:t>
      </w:r>
      <w:r>
        <w:rPr>
          <w:spacing w:val="3"/>
          <w:sz w:val="28"/>
          <w:szCs w:val="28"/>
        </w:rPr>
        <w:t xml:space="preserve"> </w:t>
      </w:r>
      <w:r>
        <w:rPr>
          <w:spacing w:val="1"/>
          <w:sz w:val="28"/>
          <w:szCs w:val="28"/>
        </w:rPr>
        <w:t>из образовательной</w:t>
      </w:r>
      <w:r>
        <w:rPr>
          <w:spacing w:val="2"/>
          <w:sz w:val="28"/>
          <w:szCs w:val="28"/>
        </w:rPr>
        <w:t xml:space="preserve"> </w:t>
      </w:r>
      <w:r>
        <w:rPr>
          <w:spacing w:val="1"/>
          <w:sz w:val="28"/>
          <w:szCs w:val="28"/>
        </w:rPr>
        <w:t>организации</w:t>
      </w:r>
      <w:r>
        <w:rPr>
          <w:spacing w:val="2"/>
          <w:sz w:val="28"/>
          <w:szCs w:val="28"/>
        </w:rPr>
        <w:t xml:space="preserve"> </w:t>
      </w:r>
      <w:r>
        <w:rPr>
          <w:sz w:val="28"/>
          <w:szCs w:val="28"/>
        </w:rPr>
        <w:t>и</w:t>
      </w:r>
      <w:r>
        <w:rPr>
          <w:spacing w:val="2"/>
          <w:sz w:val="28"/>
          <w:szCs w:val="28"/>
        </w:rPr>
        <w:t xml:space="preserve"> </w:t>
      </w:r>
      <w:r>
        <w:rPr>
          <w:sz w:val="28"/>
          <w:szCs w:val="28"/>
        </w:rPr>
        <w:t>с</w:t>
      </w:r>
      <w:r>
        <w:rPr>
          <w:spacing w:val="4"/>
          <w:sz w:val="28"/>
          <w:szCs w:val="28"/>
        </w:rPr>
        <w:t xml:space="preserve"> </w:t>
      </w:r>
      <w:r>
        <w:rPr>
          <w:spacing w:val="1"/>
          <w:sz w:val="28"/>
          <w:szCs w:val="28"/>
        </w:rPr>
        <w:t>территории</w:t>
      </w:r>
      <w:r>
        <w:rPr>
          <w:spacing w:val="5"/>
          <w:sz w:val="28"/>
          <w:szCs w:val="28"/>
        </w:rPr>
        <w:t xml:space="preserve"> </w:t>
      </w:r>
      <w:r w:rsidR="001C7ABD">
        <w:rPr>
          <w:spacing w:val="1"/>
          <w:sz w:val="28"/>
          <w:szCs w:val="28"/>
        </w:rPr>
        <w:t xml:space="preserve">Гаринского городского округа </w:t>
      </w:r>
      <w:r>
        <w:rPr>
          <w:spacing w:val="-1"/>
          <w:sz w:val="28"/>
          <w:szCs w:val="28"/>
        </w:rPr>
        <w:t>за</w:t>
      </w:r>
      <w:r>
        <w:rPr>
          <w:spacing w:val="4"/>
          <w:sz w:val="28"/>
          <w:szCs w:val="28"/>
        </w:rPr>
        <w:t xml:space="preserve"> </w:t>
      </w:r>
      <w:r>
        <w:rPr>
          <w:sz w:val="28"/>
          <w:szCs w:val="28"/>
        </w:rPr>
        <w:t>период</w:t>
      </w:r>
      <w:r>
        <w:rPr>
          <w:spacing w:val="5"/>
          <w:sz w:val="28"/>
          <w:szCs w:val="28"/>
        </w:rPr>
        <w:t xml:space="preserve"> </w:t>
      </w:r>
      <w:r>
        <w:rPr>
          <w:sz w:val="28"/>
          <w:szCs w:val="28"/>
        </w:rPr>
        <w:t>с</w:t>
      </w:r>
      <w:r>
        <w:rPr>
          <w:spacing w:val="2"/>
          <w:sz w:val="28"/>
          <w:szCs w:val="28"/>
        </w:rPr>
        <w:t xml:space="preserve"> </w:t>
      </w:r>
      <w:r>
        <w:rPr>
          <w:sz w:val="28"/>
          <w:szCs w:val="28"/>
        </w:rPr>
        <w:t>20</w:t>
      </w:r>
      <w:r>
        <w:rPr>
          <w:spacing w:val="5"/>
          <w:sz w:val="28"/>
          <w:szCs w:val="28"/>
        </w:rPr>
        <w:t xml:space="preserve"> </w:t>
      </w:r>
      <w:r>
        <w:rPr>
          <w:spacing w:val="1"/>
          <w:sz w:val="28"/>
          <w:szCs w:val="28"/>
        </w:rPr>
        <w:t>сентября</w:t>
      </w:r>
      <w:r>
        <w:rPr>
          <w:spacing w:val="2"/>
          <w:sz w:val="28"/>
          <w:szCs w:val="28"/>
        </w:rPr>
        <w:t xml:space="preserve"> 20</w:t>
      </w:r>
      <w:r>
        <w:rPr>
          <w:sz w:val="28"/>
          <w:szCs w:val="28"/>
          <w:u w:val="single"/>
        </w:rPr>
        <w:t xml:space="preserve"> </w:t>
      </w:r>
      <w:r w:rsidR="001C7ABD">
        <w:rPr>
          <w:sz w:val="28"/>
          <w:szCs w:val="28"/>
        </w:rPr>
        <w:t xml:space="preserve">       </w:t>
      </w:r>
      <w:r>
        <w:rPr>
          <w:spacing w:val="1"/>
          <w:sz w:val="28"/>
          <w:szCs w:val="28"/>
        </w:rPr>
        <w:t>года</w:t>
      </w:r>
      <w:r>
        <w:rPr>
          <w:spacing w:val="2"/>
          <w:sz w:val="28"/>
          <w:szCs w:val="28"/>
        </w:rPr>
        <w:t xml:space="preserve"> </w:t>
      </w:r>
      <w:r>
        <w:rPr>
          <w:sz w:val="28"/>
          <w:szCs w:val="28"/>
        </w:rPr>
        <w:t>по</w:t>
      </w:r>
      <w:r>
        <w:rPr>
          <w:spacing w:val="5"/>
          <w:sz w:val="28"/>
          <w:szCs w:val="28"/>
        </w:rPr>
        <w:t xml:space="preserve"> </w:t>
      </w:r>
      <w:r>
        <w:rPr>
          <w:sz w:val="28"/>
          <w:szCs w:val="28"/>
        </w:rPr>
        <w:t>19</w:t>
      </w:r>
      <w:r>
        <w:rPr>
          <w:spacing w:val="3"/>
          <w:sz w:val="28"/>
          <w:szCs w:val="28"/>
        </w:rPr>
        <w:t xml:space="preserve"> </w:t>
      </w:r>
      <w:r>
        <w:rPr>
          <w:spacing w:val="1"/>
          <w:sz w:val="28"/>
          <w:szCs w:val="28"/>
        </w:rPr>
        <w:t>сентября</w:t>
      </w:r>
      <w:r>
        <w:rPr>
          <w:spacing w:val="4"/>
          <w:sz w:val="28"/>
          <w:szCs w:val="28"/>
        </w:rPr>
        <w:t xml:space="preserve"> </w:t>
      </w:r>
      <w:r>
        <w:rPr>
          <w:spacing w:val="2"/>
          <w:sz w:val="28"/>
          <w:szCs w:val="28"/>
        </w:rPr>
        <w:t>20</w:t>
      </w:r>
      <w:r>
        <w:rPr>
          <w:sz w:val="28"/>
          <w:szCs w:val="28"/>
          <w:u w:val="single"/>
        </w:rPr>
        <w:t xml:space="preserve"> </w:t>
      </w:r>
      <w:r w:rsidR="001C7ABD">
        <w:rPr>
          <w:sz w:val="28"/>
          <w:szCs w:val="28"/>
          <w:u w:val="single"/>
        </w:rPr>
        <w:t xml:space="preserve">           </w:t>
      </w:r>
      <w:r>
        <w:rPr>
          <w:sz w:val="28"/>
          <w:szCs w:val="28"/>
        </w:rPr>
        <w:t>г</w:t>
      </w:r>
      <w:r>
        <w:rPr>
          <w:spacing w:val="1"/>
          <w:sz w:val="28"/>
          <w:szCs w:val="28"/>
        </w:rPr>
        <w:t>о</w:t>
      </w:r>
      <w:r>
        <w:rPr>
          <w:spacing w:val="3"/>
          <w:sz w:val="28"/>
          <w:szCs w:val="28"/>
        </w:rPr>
        <w:t>д</w:t>
      </w:r>
      <w:r>
        <w:rPr>
          <w:sz w:val="28"/>
          <w:szCs w:val="28"/>
        </w:rPr>
        <w:t>а</w:t>
      </w:r>
    </w:p>
    <w:p w:rsidR="009D62DA" w:rsidRDefault="009D62DA" w:rsidP="009D62DA">
      <w:pPr>
        <w:kinsoku w:val="0"/>
        <w:overflowPunct w:val="0"/>
        <w:spacing w:before="1" w:line="180" w:lineRule="exact"/>
        <w:rPr>
          <w:sz w:val="18"/>
          <w:szCs w:val="18"/>
        </w:rPr>
      </w:pPr>
    </w:p>
    <w:p w:rsidR="009D62DA" w:rsidRDefault="009D62DA" w:rsidP="009D62DA">
      <w:pPr>
        <w:kinsoku w:val="0"/>
        <w:overflowPunct w:val="0"/>
        <w:spacing w:before="32"/>
        <w:ind w:left="4588" w:right="3080" w:hanging="1501"/>
      </w:pPr>
      <w:r>
        <w:rPr>
          <w:spacing w:val="1"/>
        </w:rPr>
        <w:t>__________________________________________________________________________________</w:t>
      </w:r>
      <w:r>
        <w:rPr>
          <w:spacing w:val="58"/>
        </w:rPr>
        <w:t xml:space="preserve"> </w:t>
      </w:r>
      <w:r>
        <w:rPr>
          <w:spacing w:val="1"/>
        </w:rPr>
        <w:t>(наименование</w:t>
      </w:r>
      <w:r>
        <w:rPr>
          <w:spacing w:val="2"/>
        </w:rPr>
        <w:t xml:space="preserve"> </w:t>
      </w:r>
      <w:r>
        <w:rPr>
          <w:spacing w:val="1"/>
        </w:rPr>
        <w:t>образовательной</w:t>
      </w:r>
      <w:r>
        <w:rPr>
          <w:spacing w:val="4"/>
        </w:rPr>
        <w:t xml:space="preserve"> </w:t>
      </w:r>
      <w:r>
        <w:t>организации,</w:t>
      </w:r>
      <w:r>
        <w:rPr>
          <w:spacing w:val="5"/>
        </w:rPr>
        <w:t xml:space="preserve"> </w:t>
      </w:r>
      <w:r>
        <w:t>направляющей</w:t>
      </w:r>
      <w:r>
        <w:rPr>
          <w:spacing w:val="2"/>
        </w:rPr>
        <w:t xml:space="preserve"> </w:t>
      </w:r>
      <w:r>
        <w:t>сведения)</w:t>
      </w:r>
    </w:p>
    <w:p w:rsidR="009D62DA" w:rsidRDefault="009D62DA" w:rsidP="009D62DA">
      <w:pPr>
        <w:kinsoku w:val="0"/>
        <w:overflowPunct w:val="0"/>
        <w:spacing w:before="8" w:line="120" w:lineRule="exact"/>
        <w:rPr>
          <w:sz w:val="12"/>
          <w:szCs w:val="12"/>
        </w:rPr>
      </w:pPr>
    </w:p>
    <w:tbl>
      <w:tblPr>
        <w:tblW w:w="0" w:type="auto"/>
        <w:tblInd w:w="117" w:type="dxa"/>
        <w:tblLayout w:type="fixed"/>
        <w:tblCellMar>
          <w:left w:w="0" w:type="dxa"/>
          <w:right w:w="0" w:type="dxa"/>
        </w:tblCellMar>
        <w:tblLook w:val="0000" w:firstRow="0" w:lastRow="0" w:firstColumn="0" w:lastColumn="0" w:noHBand="0" w:noVBand="0"/>
      </w:tblPr>
      <w:tblGrid>
        <w:gridCol w:w="2522"/>
        <w:gridCol w:w="2007"/>
        <w:gridCol w:w="2412"/>
        <w:gridCol w:w="2692"/>
        <w:gridCol w:w="2974"/>
        <w:gridCol w:w="2520"/>
      </w:tblGrid>
      <w:tr w:rsidR="009D62DA">
        <w:trPr>
          <w:trHeight w:hRule="exact" w:val="1390"/>
        </w:trPr>
        <w:tc>
          <w:tcPr>
            <w:tcW w:w="2522"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7" w:line="260" w:lineRule="exact"/>
              <w:rPr>
                <w:sz w:val="26"/>
                <w:szCs w:val="26"/>
              </w:rPr>
            </w:pPr>
          </w:p>
          <w:p w:rsidR="009D62DA" w:rsidRDefault="009D62DA">
            <w:pPr>
              <w:pStyle w:val="TableParagraph"/>
              <w:kinsoku w:val="0"/>
              <w:overflowPunct w:val="0"/>
              <w:ind w:left="111" w:right="106"/>
              <w:jc w:val="center"/>
            </w:pPr>
            <w:r>
              <w:rPr>
                <w:spacing w:val="1"/>
              </w:rPr>
              <w:t>Фамилия,</w:t>
            </w:r>
            <w:r>
              <w:rPr>
                <w:spacing w:val="2"/>
              </w:rPr>
              <w:t xml:space="preserve"> имя,</w:t>
            </w:r>
            <w:r>
              <w:rPr>
                <w:spacing w:val="26"/>
              </w:rPr>
              <w:t xml:space="preserve"> </w:t>
            </w:r>
            <w:r>
              <w:rPr>
                <w:spacing w:val="1"/>
              </w:rPr>
              <w:t>отчество</w:t>
            </w:r>
            <w:r>
              <w:rPr>
                <w:spacing w:val="24"/>
              </w:rPr>
              <w:t xml:space="preserve"> </w:t>
            </w:r>
            <w:r>
              <w:rPr>
                <w:spacing w:val="1"/>
              </w:rPr>
              <w:t>несовершеннолетнего</w:t>
            </w:r>
          </w:p>
        </w:tc>
        <w:tc>
          <w:tcPr>
            <w:tcW w:w="2007"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0" w:lineRule="exact"/>
            </w:pPr>
          </w:p>
          <w:p w:rsidR="009D62DA" w:rsidRDefault="009D62DA">
            <w:pPr>
              <w:pStyle w:val="TableParagraph"/>
              <w:kinsoku w:val="0"/>
              <w:overflowPunct w:val="0"/>
              <w:ind w:left="215"/>
            </w:pPr>
            <w:r>
              <w:rPr>
                <w:spacing w:val="1"/>
              </w:rPr>
              <w:t>Дата</w:t>
            </w:r>
            <w:r>
              <w:rPr>
                <w:spacing w:val="3"/>
              </w:rPr>
              <w:t xml:space="preserve"> </w:t>
            </w:r>
            <w:r>
              <w:rPr>
                <w:spacing w:val="1"/>
              </w:rPr>
              <w:t>рождения</w:t>
            </w:r>
          </w:p>
        </w:tc>
        <w:tc>
          <w:tcPr>
            <w:tcW w:w="2412"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40" w:lineRule="exact"/>
            </w:pPr>
          </w:p>
          <w:p w:rsidR="009D62DA" w:rsidRDefault="009D62DA">
            <w:pPr>
              <w:pStyle w:val="TableParagraph"/>
              <w:kinsoku w:val="0"/>
              <w:overflowPunct w:val="0"/>
              <w:ind w:left="128"/>
            </w:pPr>
            <w:r>
              <w:rPr>
                <w:spacing w:val="1"/>
              </w:rPr>
              <w:t>Класс</w:t>
            </w:r>
            <w:r>
              <w:rPr>
                <w:spacing w:val="3"/>
              </w:rPr>
              <w:t xml:space="preserve"> </w:t>
            </w:r>
            <w:r>
              <w:rPr>
                <w:spacing w:val="1"/>
              </w:rPr>
              <w:t>(группа,</w:t>
            </w:r>
            <w:r>
              <w:rPr>
                <w:spacing w:val="4"/>
              </w:rPr>
              <w:t xml:space="preserve"> </w:t>
            </w:r>
            <w:r>
              <w:rPr>
                <w:spacing w:val="1"/>
              </w:rPr>
              <w:t>курс)</w:t>
            </w:r>
          </w:p>
        </w:tc>
        <w:tc>
          <w:tcPr>
            <w:tcW w:w="2692"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130"/>
              <w:ind w:left="327" w:right="328" w:hanging="3"/>
              <w:jc w:val="center"/>
            </w:pPr>
            <w:r>
              <w:rPr>
                <w:spacing w:val="1"/>
              </w:rPr>
              <w:t>Данные</w:t>
            </w:r>
            <w:r>
              <w:rPr>
                <w:spacing w:val="23"/>
              </w:rPr>
              <w:t xml:space="preserve"> </w:t>
            </w:r>
            <w:r>
              <w:rPr>
                <w:spacing w:val="1"/>
              </w:rPr>
              <w:t>распорядительного</w:t>
            </w:r>
            <w:r>
              <w:rPr>
                <w:spacing w:val="28"/>
              </w:rPr>
              <w:t xml:space="preserve"> </w:t>
            </w:r>
            <w:r>
              <w:rPr>
                <w:spacing w:val="1"/>
              </w:rPr>
              <w:t>акта</w:t>
            </w:r>
            <w:r>
              <w:rPr>
                <w:spacing w:val="3"/>
              </w:rPr>
              <w:t xml:space="preserve"> </w:t>
            </w:r>
            <w:r>
              <w:rPr>
                <w:spacing w:val="1"/>
              </w:rPr>
              <w:t>об</w:t>
            </w:r>
            <w:r>
              <w:rPr>
                <w:spacing w:val="2"/>
              </w:rPr>
              <w:t xml:space="preserve"> </w:t>
            </w:r>
            <w:r>
              <w:rPr>
                <w:spacing w:val="1"/>
              </w:rPr>
              <w:t>отчислении</w:t>
            </w:r>
            <w:r>
              <w:rPr>
                <w:spacing w:val="28"/>
              </w:rPr>
              <w:t xml:space="preserve"> </w:t>
            </w:r>
            <w:r>
              <w:rPr>
                <w:spacing w:val="1"/>
              </w:rPr>
              <w:t>(дата,</w:t>
            </w:r>
            <w:r>
              <w:rPr>
                <w:spacing w:val="4"/>
              </w:rPr>
              <w:t xml:space="preserve"> </w:t>
            </w:r>
            <w:r>
              <w:rPr>
                <w:spacing w:val="1"/>
              </w:rPr>
              <w:t>номер)</w:t>
            </w:r>
          </w:p>
        </w:tc>
        <w:tc>
          <w:tcPr>
            <w:tcW w:w="2974"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ind w:left="226" w:right="232" w:firstLine="4"/>
              <w:jc w:val="center"/>
            </w:pPr>
            <w:r>
              <w:rPr>
                <w:spacing w:val="1"/>
              </w:rPr>
              <w:t>Наименование</w:t>
            </w:r>
            <w:r>
              <w:rPr>
                <w:spacing w:val="26"/>
              </w:rPr>
              <w:t xml:space="preserve"> </w:t>
            </w:r>
            <w:r>
              <w:rPr>
                <w:spacing w:val="1"/>
              </w:rPr>
              <w:t>образовательной</w:t>
            </w:r>
            <w:r>
              <w:rPr>
                <w:spacing w:val="32"/>
              </w:rPr>
              <w:t xml:space="preserve"> </w:t>
            </w:r>
            <w:r>
              <w:rPr>
                <w:spacing w:val="1"/>
              </w:rPr>
              <w:t>организации,</w:t>
            </w:r>
            <w:r>
              <w:rPr>
                <w:spacing w:val="4"/>
              </w:rPr>
              <w:t xml:space="preserve"> </w:t>
            </w:r>
            <w:r>
              <w:t>в</w:t>
            </w:r>
            <w:r>
              <w:rPr>
                <w:spacing w:val="1"/>
              </w:rPr>
              <w:t xml:space="preserve"> </w:t>
            </w:r>
            <w:r>
              <w:t>которую</w:t>
            </w:r>
            <w:r>
              <w:rPr>
                <w:spacing w:val="25"/>
              </w:rPr>
              <w:t xml:space="preserve"> </w:t>
            </w:r>
            <w:r>
              <w:rPr>
                <w:spacing w:val="1"/>
              </w:rPr>
              <w:t>выбыл,</w:t>
            </w:r>
            <w:r>
              <w:rPr>
                <w:spacing w:val="4"/>
              </w:rPr>
              <w:t xml:space="preserve"> </w:t>
            </w:r>
            <w:r>
              <w:t>ее</w:t>
            </w:r>
            <w:r>
              <w:rPr>
                <w:spacing w:val="3"/>
              </w:rPr>
              <w:t xml:space="preserve"> </w:t>
            </w:r>
            <w:r>
              <w:rPr>
                <w:spacing w:val="1"/>
              </w:rPr>
              <w:t>место</w:t>
            </w:r>
            <w:r>
              <w:rPr>
                <w:spacing w:val="23"/>
              </w:rPr>
              <w:t xml:space="preserve"> </w:t>
            </w:r>
            <w:r>
              <w:rPr>
                <w:spacing w:val="3"/>
              </w:rPr>
              <w:t>н</w:t>
            </w:r>
            <w:r>
              <w:rPr>
                <w:spacing w:val="-1"/>
              </w:rPr>
              <w:t>а</w:t>
            </w:r>
            <w:r>
              <w:rPr>
                <w:spacing w:val="4"/>
              </w:rPr>
              <w:t>х</w:t>
            </w:r>
            <w:r>
              <w:rPr>
                <w:spacing w:val="2"/>
              </w:rPr>
              <w:t>ожд</w:t>
            </w:r>
            <w:r>
              <w:rPr>
                <w:spacing w:val="-1"/>
              </w:rPr>
              <w:t>е</w:t>
            </w:r>
            <w:r>
              <w:rPr>
                <w:spacing w:val="3"/>
              </w:rPr>
              <w:t>ния</w:t>
            </w:r>
          </w:p>
        </w:tc>
        <w:tc>
          <w:tcPr>
            <w:tcW w:w="2520"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before="130"/>
              <w:ind w:left="250" w:right="250" w:hanging="4"/>
              <w:jc w:val="center"/>
            </w:pPr>
            <w:r>
              <w:rPr>
                <w:spacing w:val="1"/>
              </w:rPr>
              <w:t>Данные</w:t>
            </w:r>
            <w:r>
              <w:rPr>
                <w:spacing w:val="23"/>
              </w:rPr>
              <w:t xml:space="preserve"> </w:t>
            </w:r>
            <w:r>
              <w:rPr>
                <w:spacing w:val="1"/>
              </w:rPr>
              <w:t>распорядительного</w:t>
            </w:r>
            <w:r>
              <w:rPr>
                <w:spacing w:val="28"/>
              </w:rPr>
              <w:t xml:space="preserve"> </w:t>
            </w:r>
            <w:r>
              <w:rPr>
                <w:spacing w:val="1"/>
              </w:rPr>
              <w:t>акта</w:t>
            </w:r>
            <w:r>
              <w:rPr>
                <w:spacing w:val="3"/>
              </w:rPr>
              <w:t xml:space="preserve"> </w:t>
            </w:r>
            <w:r>
              <w:t>о</w:t>
            </w:r>
            <w:r>
              <w:rPr>
                <w:spacing w:val="2"/>
              </w:rPr>
              <w:t xml:space="preserve"> </w:t>
            </w:r>
            <w:r>
              <w:rPr>
                <w:spacing w:val="1"/>
              </w:rPr>
              <w:t>зачислении</w:t>
            </w:r>
            <w:r>
              <w:rPr>
                <w:spacing w:val="27"/>
              </w:rPr>
              <w:t xml:space="preserve"> </w:t>
            </w:r>
            <w:r>
              <w:rPr>
                <w:spacing w:val="1"/>
              </w:rPr>
              <w:t>(дата,</w:t>
            </w:r>
            <w:r>
              <w:rPr>
                <w:spacing w:val="4"/>
              </w:rPr>
              <w:t xml:space="preserve"> </w:t>
            </w:r>
            <w:r>
              <w:rPr>
                <w:spacing w:val="1"/>
              </w:rPr>
              <w:t>номер)</w:t>
            </w:r>
          </w:p>
        </w:tc>
      </w:tr>
      <w:tr w:rsidR="009D62DA">
        <w:trPr>
          <w:trHeight w:hRule="exact" w:val="286"/>
        </w:trPr>
        <w:tc>
          <w:tcPr>
            <w:tcW w:w="2522" w:type="dxa"/>
            <w:tcBorders>
              <w:top w:val="single" w:sz="4" w:space="0" w:color="000000"/>
              <w:left w:val="single" w:sz="4" w:space="0" w:color="000000"/>
              <w:bottom w:val="single" w:sz="4" w:space="0" w:color="000000"/>
              <w:right w:val="single" w:sz="4" w:space="0" w:color="000000"/>
            </w:tcBorders>
          </w:tcPr>
          <w:p w:rsidR="009D62DA" w:rsidRDefault="009D62DA"/>
        </w:tc>
        <w:tc>
          <w:tcPr>
            <w:tcW w:w="2007" w:type="dxa"/>
            <w:tcBorders>
              <w:top w:val="single" w:sz="4" w:space="0" w:color="000000"/>
              <w:left w:val="single" w:sz="4" w:space="0" w:color="000000"/>
              <w:bottom w:val="single" w:sz="4" w:space="0" w:color="000000"/>
              <w:right w:val="single" w:sz="4" w:space="0" w:color="000000"/>
            </w:tcBorders>
          </w:tcPr>
          <w:p w:rsidR="009D62DA" w:rsidRDefault="009D62DA"/>
        </w:tc>
        <w:tc>
          <w:tcPr>
            <w:tcW w:w="2412"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67" w:lineRule="exact"/>
              <w:ind w:left="2"/>
              <w:jc w:val="center"/>
            </w:pPr>
            <w:r>
              <w:t>3</w:t>
            </w:r>
          </w:p>
        </w:tc>
        <w:tc>
          <w:tcPr>
            <w:tcW w:w="2692"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67" w:lineRule="exact"/>
              <w:ind w:right="4"/>
              <w:jc w:val="center"/>
            </w:pPr>
            <w:r>
              <w:t>4</w:t>
            </w:r>
          </w:p>
        </w:tc>
        <w:tc>
          <w:tcPr>
            <w:tcW w:w="2974" w:type="dxa"/>
            <w:tcBorders>
              <w:top w:val="single" w:sz="4" w:space="0" w:color="000000"/>
              <w:left w:val="single" w:sz="4" w:space="0" w:color="000000"/>
              <w:bottom w:val="single" w:sz="4" w:space="0" w:color="000000"/>
              <w:right w:val="single" w:sz="4" w:space="0" w:color="000000"/>
            </w:tcBorders>
          </w:tcPr>
          <w:p w:rsidR="009D62DA" w:rsidRDefault="009D62DA">
            <w:pPr>
              <w:pStyle w:val="TableParagraph"/>
              <w:kinsoku w:val="0"/>
              <w:overflowPunct w:val="0"/>
              <w:spacing w:line="267" w:lineRule="exact"/>
              <w:ind w:right="2"/>
              <w:jc w:val="center"/>
            </w:pPr>
            <w:r>
              <w:t>5</w:t>
            </w:r>
          </w:p>
        </w:tc>
        <w:tc>
          <w:tcPr>
            <w:tcW w:w="2520" w:type="dxa"/>
            <w:tcBorders>
              <w:top w:val="single" w:sz="4" w:space="0" w:color="000000"/>
              <w:left w:val="single" w:sz="4" w:space="0" w:color="000000"/>
              <w:bottom w:val="single" w:sz="4" w:space="0" w:color="000000"/>
              <w:right w:val="single" w:sz="4" w:space="0" w:color="000000"/>
            </w:tcBorders>
          </w:tcPr>
          <w:p w:rsidR="009D62DA" w:rsidRDefault="009D62DA"/>
        </w:tc>
      </w:tr>
      <w:tr w:rsidR="009D62DA">
        <w:trPr>
          <w:trHeight w:hRule="exact" w:val="286"/>
        </w:trPr>
        <w:tc>
          <w:tcPr>
            <w:tcW w:w="2522" w:type="dxa"/>
            <w:tcBorders>
              <w:top w:val="single" w:sz="4" w:space="0" w:color="000000"/>
              <w:left w:val="single" w:sz="4" w:space="0" w:color="000000"/>
              <w:bottom w:val="single" w:sz="4" w:space="0" w:color="000000"/>
              <w:right w:val="single" w:sz="4" w:space="0" w:color="000000"/>
            </w:tcBorders>
          </w:tcPr>
          <w:p w:rsidR="009D62DA" w:rsidRDefault="009D62DA"/>
        </w:tc>
        <w:tc>
          <w:tcPr>
            <w:tcW w:w="2007" w:type="dxa"/>
            <w:tcBorders>
              <w:top w:val="single" w:sz="4" w:space="0" w:color="000000"/>
              <w:left w:val="single" w:sz="4" w:space="0" w:color="000000"/>
              <w:bottom w:val="single" w:sz="4" w:space="0" w:color="000000"/>
              <w:right w:val="single" w:sz="4" w:space="0" w:color="000000"/>
            </w:tcBorders>
          </w:tcPr>
          <w:p w:rsidR="009D62DA" w:rsidRDefault="009D62DA"/>
        </w:tc>
        <w:tc>
          <w:tcPr>
            <w:tcW w:w="2412" w:type="dxa"/>
            <w:tcBorders>
              <w:top w:val="single" w:sz="4" w:space="0" w:color="000000"/>
              <w:left w:val="single" w:sz="4" w:space="0" w:color="000000"/>
              <w:bottom w:val="single" w:sz="4" w:space="0" w:color="000000"/>
              <w:right w:val="single" w:sz="4" w:space="0" w:color="000000"/>
            </w:tcBorders>
          </w:tcPr>
          <w:p w:rsidR="009D62DA" w:rsidRDefault="009D62DA"/>
        </w:tc>
        <w:tc>
          <w:tcPr>
            <w:tcW w:w="2692" w:type="dxa"/>
            <w:tcBorders>
              <w:top w:val="single" w:sz="4" w:space="0" w:color="000000"/>
              <w:left w:val="single" w:sz="4" w:space="0" w:color="000000"/>
              <w:bottom w:val="single" w:sz="4" w:space="0" w:color="000000"/>
              <w:right w:val="single" w:sz="4" w:space="0" w:color="000000"/>
            </w:tcBorders>
          </w:tcPr>
          <w:p w:rsidR="009D62DA" w:rsidRDefault="009D62DA"/>
        </w:tc>
        <w:tc>
          <w:tcPr>
            <w:tcW w:w="2974" w:type="dxa"/>
            <w:tcBorders>
              <w:top w:val="single" w:sz="4" w:space="0" w:color="000000"/>
              <w:left w:val="single" w:sz="4" w:space="0" w:color="000000"/>
              <w:bottom w:val="single" w:sz="4" w:space="0" w:color="000000"/>
              <w:right w:val="single" w:sz="4" w:space="0" w:color="000000"/>
            </w:tcBorders>
          </w:tcPr>
          <w:p w:rsidR="009D62DA" w:rsidRDefault="009D62DA"/>
        </w:tc>
        <w:tc>
          <w:tcPr>
            <w:tcW w:w="2520" w:type="dxa"/>
            <w:tcBorders>
              <w:top w:val="single" w:sz="4" w:space="0" w:color="000000"/>
              <w:left w:val="single" w:sz="4" w:space="0" w:color="000000"/>
              <w:bottom w:val="single" w:sz="4" w:space="0" w:color="000000"/>
              <w:right w:val="single" w:sz="4" w:space="0" w:color="000000"/>
            </w:tcBorders>
          </w:tcPr>
          <w:p w:rsidR="009D62DA" w:rsidRDefault="009D62DA"/>
        </w:tc>
      </w:tr>
      <w:tr w:rsidR="009D62DA">
        <w:trPr>
          <w:trHeight w:hRule="exact" w:val="288"/>
        </w:trPr>
        <w:tc>
          <w:tcPr>
            <w:tcW w:w="2522" w:type="dxa"/>
            <w:tcBorders>
              <w:top w:val="single" w:sz="4" w:space="0" w:color="000000"/>
              <w:left w:val="single" w:sz="4" w:space="0" w:color="000000"/>
              <w:bottom w:val="single" w:sz="4" w:space="0" w:color="000000"/>
              <w:right w:val="single" w:sz="4" w:space="0" w:color="000000"/>
            </w:tcBorders>
          </w:tcPr>
          <w:p w:rsidR="009D62DA" w:rsidRDefault="009D62DA"/>
        </w:tc>
        <w:tc>
          <w:tcPr>
            <w:tcW w:w="2007" w:type="dxa"/>
            <w:tcBorders>
              <w:top w:val="single" w:sz="4" w:space="0" w:color="000000"/>
              <w:left w:val="single" w:sz="4" w:space="0" w:color="000000"/>
              <w:bottom w:val="single" w:sz="4" w:space="0" w:color="000000"/>
              <w:right w:val="single" w:sz="4" w:space="0" w:color="000000"/>
            </w:tcBorders>
          </w:tcPr>
          <w:p w:rsidR="009D62DA" w:rsidRDefault="009D62DA"/>
        </w:tc>
        <w:tc>
          <w:tcPr>
            <w:tcW w:w="2412" w:type="dxa"/>
            <w:tcBorders>
              <w:top w:val="single" w:sz="4" w:space="0" w:color="000000"/>
              <w:left w:val="single" w:sz="4" w:space="0" w:color="000000"/>
              <w:bottom w:val="single" w:sz="4" w:space="0" w:color="000000"/>
              <w:right w:val="single" w:sz="4" w:space="0" w:color="000000"/>
            </w:tcBorders>
          </w:tcPr>
          <w:p w:rsidR="009D62DA" w:rsidRDefault="009D62DA"/>
        </w:tc>
        <w:tc>
          <w:tcPr>
            <w:tcW w:w="2692" w:type="dxa"/>
            <w:tcBorders>
              <w:top w:val="single" w:sz="4" w:space="0" w:color="000000"/>
              <w:left w:val="single" w:sz="4" w:space="0" w:color="000000"/>
              <w:bottom w:val="single" w:sz="4" w:space="0" w:color="000000"/>
              <w:right w:val="single" w:sz="4" w:space="0" w:color="000000"/>
            </w:tcBorders>
          </w:tcPr>
          <w:p w:rsidR="009D62DA" w:rsidRDefault="009D62DA"/>
        </w:tc>
        <w:tc>
          <w:tcPr>
            <w:tcW w:w="2974" w:type="dxa"/>
            <w:tcBorders>
              <w:top w:val="single" w:sz="4" w:space="0" w:color="000000"/>
              <w:left w:val="single" w:sz="4" w:space="0" w:color="000000"/>
              <w:bottom w:val="single" w:sz="4" w:space="0" w:color="000000"/>
              <w:right w:val="single" w:sz="4" w:space="0" w:color="000000"/>
            </w:tcBorders>
          </w:tcPr>
          <w:p w:rsidR="009D62DA" w:rsidRDefault="009D62DA"/>
        </w:tc>
        <w:tc>
          <w:tcPr>
            <w:tcW w:w="2520" w:type="dxa"/>
            <w:tcBorders>
              <w:top w:val="single" w:sz="4" w:space="0" w:color="000000"/>
              <w:left w:val="single" w:sz="4" w:space="0" w:color="000000"/>
              <w:bottom w:val="single" w:sz="4" w:space="0" w:color="000000"/>
              <w:right w:val="single" w:sz="4" w:space="0" w:color="000000"/>
            </w:tcBorders>
          </w:tcPr>
          <w:p w:rsidR="009D62DA" w:rsidRDefault="009D62DA"/>
        </w:tc>
      </w:tr>
      <w:tr w:rsidR="009D62DA">
        <w:trPr>
          <w:trHeight w:hRule="exact" w:val="286"/>
        </w:trPr>
        <w:tc>
          <w:tcPr>
            <w:tcW w:w="2522" w:type="dxa"/>
            <w:tcBorders>
              <w:top w:val="single" w:sz="4" w:space="0" w:color="000000"/>
              <w:left w:val="single" w:sz="4" w:space="0" w:color="000000"/>
              <w:bottom w:val="single" w:sz="4" w:space="0" w:color="000000"/>
              <w:right w:val="single" w:sz="4" w:space="0" w:color="000000"/>
            </w:tcBorders>
          </w:tcPr>
          <w:p w:rsidR="009D62DA" w:rsidRDefault="009D62DA"/>
        </w:tc>
        <w:tc>
          <w:tcPr>
            <w:tcW w:w="2007" w:type="dxa"/>
            <w:tcBorders>
              <w:top w:val="single" w:sz="4" w:space="0" w:color="000000"/>
              <w:left w:val="single" w:sz="4" w:space="0" w:color="000000"/>
              <w:bottom w:val="single" w:sz="4" w:space="0" w:color="000000"/>
              <w:right w:val="single" w:sz="4" w:space="0" w:color="000000"/>
            </w:tcBorders>
          </w:tcPr>
          <w:p w:rsidR="009D62DA" w:rsidRDefault="009D62DA"/>
        </w:tc>
        <w:tc>
          <w:tcPr>
            <w:tcW w:w="2412" w:type="dxa"/>
            <w:tcBorders>
              <w:top w:val="single" w:sz="4" w:space="0" w:color="000000"/>
              <w:left w:val="single" w:sz="4" w:space="0" w:color="000000"/>
              <w:bottom w:val="single" w:sz="4" w:space="0" w:color="000000"/>
              <w:right w:val="single" w:sz="4" w:space="0" w:color="000000"/>
            </w:tcBorders>
          </w:tcPr>
          <w:p w:rsidR="009D62DA" w:rsidRDefault="009D62DA"/>
        </w:tc>
        <w:tc>
          <w:tcPr>
            <w:tcW w:w="2692" w:type="dxa"/>
            <w:tcBorders>
              <w:top w:val="single" w:sz="4" w:space="0" w:color="000000"/>
              <w:left w:val="single" w:sz="4" w:space="0" w:color="000000"/>
              <w:bottom w:val="single" w:sz="4" w:space="0" w:color="000000"/>
              <w:right w:val="single" w:sz="4" w:space="0" w:color="000000"/>
            </w:tcBorders>
          </w:tcPr>
          <w:p w:rsidR="009D62DA" w:rsidRDefault="009D62DA"/>
        </w:tc>
        <w:tc>
          <w:tcPr>
            <w:tcW w:w="2974" w:type="dxa"/>
            <w:tcBorders>
              <w:top w:val="single" w:sz="4" w:space="0" w:color="000000"/>
              <w:left w:val="single" w:sz="4" w:space="0" w:color="000000"/>
              <w:bottom w:val="single" w:sz="4" w:space="0" w:color="000000"/>
              <w:right w:val="single" w:sz="4" w:space="0" w:color="000000"/>
            </w:tcBorders>
          </w:tcPr>
          <w:p w:rsidR="009D62DA" w:rsidRDefault="009D62DA"/>
        </w:tc>
        <w:tc>
          <w:tcPr>
            <w:tcW w:w="2520" w:type="dxa"/>
            <w:tcBorders>
              <w:top w:val="single" w:sz="4" w:space="0" w:color="000000"/>
              <w:left w:val="single" w:sz="4" w:space="0" w:color="000000"/>
              <w:bottom w:val="single" w:sz="4" w:space="0" w:color="000000"/>
              <w:right w:val="single" w:sz="4" w:space="0" w:color="000000"/>
            </w:tcBorders>
          </w:tcPr>
          <w:p w:rsidR="009D62DA" w:rsidRDefault="009D62DA"/>
        </w:tc>
      </w:tr>
    </w:tbl>
    <w:p w:rsidR="009D62DA" w:rsidRDefault="009D62DA" w:rsidP="009D62DA"/>
    <w:sectPr w:rsidR="009D62DA" w:rsidSect="009D62DA">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DA"/>
    <w:rsid w:val="000E6CA6"/>
    <w:rsid w:val="001C7ABD"/>
    <w:rsid w:val="00667C87"/>
    <w:rsid w:val="009D62DA"/>
    <w:rsid w:val="00A55B24"/>
    <w:rsid w:val="00D12BEC"/>
    <w:rsid w:val="00D7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9D62DA"/>
    <w:pPr>
      <w:autoSpaceDE w:val="0"/>
      <w:autoSpaceDN w:val="0"/>
      <w:adjustRightInd w:val="0"/>
      <w:spacing w:after="0" w:line="240" w:lineRule="auto"/>
      <w:ind w:left="4"/>
      <w:outlineLvl w:val="0"/>
    </w:pPr>
    <w:rPr>
      <w:rFonts w:ascii="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2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9D62DA"/>
    <w:rPr>
      <w:rFonts w:ascii="Times New Roman" w:hAnsi="Times New Roman" w:cs="Times New Roman"/>
      <w:b/>
      <w:bCs/>
      <w:i/>
      <w:iCs/>
      <w:sz w:val="24"/>
      <w:szCs w:val="24"/>
    </w:rPr>
  </w:style>
  <w:style w:type="paragraph" w:styleId="a3">
    <w:name w:val="Body Text"/>
    <w:basedOn w:val="a"/>
    <w:link w:val="a4"/>
    <w:uiPriority w:val="1"/>
    <w:qFormat/>
    <w:rsid w:val="009D62DA"/>
    <w:pPr>
      <w:autoSpaceDE w:val="0"/>
      <w:autoSpaceDN w:val="0"/>
      <w:adjustRightInd w:val="0"/>
      <w:spacing w:after="0" w:line="240" w:lineRule="auto"/>
      <w:ind w:left="10051"/>
    </w:pPr>
    <w:rPr>
      <w:rFonts w:ascii="Times New Roman" w:hAnsi="Times New Roman" w:cs="Times New Roman"/>
      <w:sz w:val="24"/>
      <w:szCs w:val="24"/>
    </w:rPr>
  </w:style>
  <w:style w:type="character" w:customStyle="1" w:styleId="a4">
    <w:name w:val="Основной текст Знак"/>
    <w:basedOn w:val="a0"/>
    <w:link w:val="a3"/>
    <w:uiPriority w:val="1"/>
    <w:rsid w:val="009D62DA"/>
    <w:rPr>
      <w:rFonts w:ascii="Times New Roman" w:hAnsi="Times New Roman" w:cs="Times New Roman"/>
      <w:sz w:val="24"/>
      <w:szCs w:val="24"/>
    </w:rPr>
  </w:style>
  <w:style w:type="paragraph" w:customStyle="1" w:styleId="TableParagraph">
    <w:name w:val="Table Paragraph"/>
    <w:basedOn w:val="a"/>
    <w:uiPriority w:val="1"/>
    <w:qFormat/>
    <w:rsid w:val="009D62DA"/>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9D62DA"/>
    <w:pPr>
      <w:autoSpaceDE w:val="0"/>
      <w:autoSpaceDN w:val="0"/>
      <w:adjustRightInd w:val="0"/>
      <w:spacing w:after="0" w:line="240" w:lineRule="auto"/>
      <w:ind w:left="4"/>
      <w:outlineLvl w:val="0"/>
    </w:pPr>
    <w:rPr>
      <w:rFonts w:ascii="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2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9D62DA"/>
    <w:rPr>
      <w:rFonts w:ascii="Times New Roman" w:hAnsi="Times New Roman" w:cs="Times New Roman"/>
      <w:b/>
      <w:bCs/>
      <w:i/>
      <w:iCs/>
      <w:sz w:val="24"/>
      <w:szCs w:val="24"/>
    </w:rPr>
  </w:style>
  <w:style w:type="paragraph" w:styleId="a3">
    <w:name w:val="Body Text"/>
    <w:basedOn w:val="a"/>
    <w:link w:val="a4"/>
    <w:uiPriority w:val="1"/>
    <w:qFormat/>
    <w:rsid w:val="009D62DA"/>
    <w:pPr>
      <w:autoSpaceDE w:val="0"/>
      <w:autoSpaceDN w:val="0"/>
      <w:adjustRightInd w:val="0"/>
      <w:spacing w:after="0" w:line="240" w:lineRule="auto"/>
      <w:ind w:left="10051"/>
    </w:pPr>
    <w:rPr>
      <w:rFonts w:ascii="Times New Roman" w:hAnsi="Times New Roman" w:cs="Times New Roman"/>
      <w:sz w:val="24"/>
      <w:szCs w:val="24"/>
    </w:rPr>
  </w:style>
  <w:style w:type="character" w:customStyle="1" w:styleId="a4">
    <w:name w:val="Основной текст Знак"/>
    <w:basedOn w:val="a0"/>
    <w:link w:val="a3"/>
    <w:uiPriority w:val="1"/>
    <w:rsid w:val="009D62DA"/>
    <w:rPr>
      <w:rFonts w:ascii="Times New Roman" w:hAnsi="Times New Roman" w:cs="Times New Roman"/>
      <w:sz w:val="24"/>
      <w:szCs w:val="24"/>
    </w:rPr>
  </w:style>
  <w:style w:type="paragraph" w:customStyle="1" w:styleId="TableParagraph">
    <w:name w:val="Table Paragraph"/>
    <w:basedOn w:val="a"/>
    <w:uiPriority w:val="1"/>
    <w:qFormat/>
    <w:rsid w:val="009D62DA"/>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5572</Words>
  <Characters>31762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Spec-KDU</dc:creator>
  <cp:lastModifiedBy>Spec-KDU</cp:lastModifiedBy>
  <cp:revision>2</cp:revision>
  <cp:lastPrinted>2021-10-18T05:42:00Z</cp:lastPrinted>
  <dcterms:created xsi:type="dcterms:W3CDTF">2021-10-18T05:42:00Z</dcterms:created>
  <dcterms:modified xsi:type="dcterms:W3CDTF">2021-10-18T05:42:00Z</dcterms:modified>
</cp:coreProperties>
</file>